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684C" w:rsidR="00040ECC" w:rsidP="00923299" w:rsidRDefault="00040ECC" w14:paraId="7BD8219C" w14:textId="77777777">
      <w:pPr>
        <w:rPr>
          <w:rFonts w:asciiTheme="minorHAnsi" w:hAnsiTheme="minorHAnsi" w:cstheme="minorHAnsi"/>
          <w:b/>
          <w:sz w:val="22"/>
          <w:szCs w:val="22"/>
        </w:rPr>
      </w:pPr>
    </w:p>
    <w:p w:rsidRPr="00CF684C" w:rsidR="00B47366" w:rsidP="00923299" w:rsidRDefault="00B47366" w14:paraId="2D8E5B8E" w14:textId="77777777">
      <w:pPr>
        <w:rPr>
          <w:rFonts w:asciiTheme="minorHAnsi" w:hAnsiTheme="minorHAnsi" w:cstheme="minorHAnsi"/>
          <w:b/>
          <w:sz w:val="22"/>
          <w:szCs w:val="22"/>
        </w:rPr>
      </w:pPr>
    </w:p>
    <w:p w:rsidRPr="00A45E86" w:rsidR="00A45E86" w:rsidP="00A45E86" w:rsidRDefault="00A45E86" w14:paraId="00488C88" w14:textId="77777777">
      <w:pPr>
        <w:rPr>
          <w:rFonts w:asciiTheme="minorHAnsi" w:hAnsiTheme="minorHAnsi" w:cstheme="minorHAnsi"/>
          <w:sz w:val="22"/>
          <w:szCs w:val="22"/>
        </w:rPr>
      </w:pPr>
      <w:r w:rsidRPr="00FF6E66">
        <w:rPr>
          <w:rFonts w:asciiTheme="minorHAnsi" w:hAnsiTheme="minorHAnsi" w:cstheme="minorHAnsi"/>
          <w:b/>
          <w:sz w:val="22"/>
          <w:szCs w:val="22"/>
        </w:rPr>
        <w:t>Job Title:</w:t>
      </w:r>
      <w:r w:rsidRPr="00A45E86">
        <w:rPr>
          <w:rFonts w:asciiTheme="minorHAnsi" w:hAnsiTheme="minorHAnsi" w:cstheme="minorHAnsi"/>
          <w:sz w:val="22"/>
          <w:szCs w:val="22"/>
        </w:rPr>
        <w:t xml:space="preserve"> Community Navigator</w:t>
      </w:r>
    </w:p>
    <w:p w:rsidR="00A45E86" w:rsidP="00A45E86" w:rsidRDefault="00A45E86" w14:paraId="7A56C0AC" w14:textId="77777777">
      <w:pPr>
        <w:rPr>
          <w:rFonts w:asciiTheme="minorHAnsi" w:hAnsiTheme="minorHAnsi" w:cstheme="minorHAnsi"/>
          <w:sz w:val="22"/>
          <w:szCs w:val="22"/>
        </w:rPr>
      </w:pPr>
      <w:r w:rsidRPr="00A45E86">
        <w:rPr>
          <w:rFonts w:asciiTheme="minorHAnsi" w:hAnsiTheme="minorHAnsi" w:cstheme="minorHAnsi"/>
          <w:b/>
          <w:sz w:val="22"/>
          <w:szCs w:val="22"/>
        </w:rPr>
        <w:t>Supervisor:</w:t>
      </w:r>
      <w:r w:rsidRPr="00A45E86">
        <w:rPr>
          <w:rFonts w:asciiTheme="minorHAnsi" w:hAnsiTheme="minorHAnsi" w:cstheme="minorHAnsi"/>
          <w:sz w:val="22"/>
          <w:szCs w:val="22"/>
        </w:rPr>
        <w:t xml:space="preserve"> Director of Social Services </w:t>
      </w:r>
    </w:p>
    <w:p w:rsidR="00A45E86" w:rsidP="00A45E86" w:rsidRDefault="00A45E86" w14:paraId="11251ACB" w14:textId="77777777">
      <w:pPr>
        <w:rPr>
          <w:rFonts w:asciiTheme="minorHAnsi" w:hAnsiTheme="minorHAnsi" w:cstheme="minorHAnsi"/>
          <w:sz w:val="22"/>
          <w:szCs w:val="22"/>
        </w:rPr>
      </w:pPr>
      <w:r w:rsidRPr="00A45E86">
        <w:rPr>
          <w:rFonts w:asciiTheme="minorHAnsi" w:hAnsiTheme="minorHAnsi" w:cstheme="minorHAnsi"/>
          <w:b/>
          <w:sz w:val="22"/>
          <w:szCs w:val="22"/>
        </w:rPr>
        <w:t>Job Status:</w:t>
      </w:r>
      <w:r w:rsidRPr="00A45E86">
        <w:rPr>
          <w:rFonts w:asciiTheme="minorHAnsi" w:hAnsiTheme="minorHAnsi" w:cstheme="minorHAnsi"/>
          <w:sz w:val="22"/>
          <w:szCs w:val="22"/>
        </w:rPr>
        <w:t xml:space="preserve"> Full Time, Non-exempt </w:t>
      </w:r>
    </w:p>
    <w:p w:rsidRPr="00A45E86" w:rsidR="00A45E86" w:rsidP="00A45E86" w:rsidRDefault="00A45E86" w14:paraId="7A43DB73" w14:textId="02DB2566">
      <w:pPr>
        <w:rPr>
          <w:rFonts w:asciiTheme="minorHAnsi" w:hAnsiTheme="minorHAnsi" w:cstheme="minorHAnsi"/>
          <w:sz w:val="22"/>
          <w:szCs w:val="22"/>
        </w:rPr>
      </w:pPr>
      <w:r w:rsidRPr="00A45E86">
        <w:rPr>
          <w:rFonts w:asciiTheme="minorHAnsi" w:hAnsiTheme="minorHAnsi" w:cstheme="minorHAnsi"/>
          <w:b/>
          <w:sz w:val="22"/>
          <w:szCs w:val="22"/>
        </w:rPr>
        <w:t>Location:</w:t>
      </w:r>
      <w:r>
        <w:rPr>
          <w:rFonts w:asciiTheme="minorHAnsi" w:hAnsiTheme="minorHAnsi" w:cstheme="minorHAnsi"/>
          <w:sz w:val="22"/>
          <w:szCs w:val="22"/>
        </w:rPr>
        <w:t xml:space="preserve">   </w:t>
      </w:r>
      <w:r w:rsidR="005935F8">
        <w:rPr>
          <w:rFonts w:asciiTheme="minorHAnsi" w:hAnsiTheme="minorHAnsi" w:cstheme="minorHAnsi"/>
          <w:sz w:val="22"/>
          <w:szCs w:val="22"/>
        </w:rPr>
        <w:t>Midtown Manhattan</w:t>
      </w:r>
    </w:p>
    <w:p w:rsidRPr="00A45E86" w:rsidR="00A45E86" w:rsidP="00A45E86" w:rsidRDefault="00A45E86" w14:paraId="1846C4C4" w14:textId="77777777">
      <w:pPr>
        <w:rPr>
          <w:rFonts w:asciiTheme="minorHAnsi" w:hAnsiTheme="minorHAnsi" w:cstheme="minorHAnsi"/>
          <w:sz w:val="22"/>
          <w:szCs w:val="22"/>
        </w:rPr>
      </w:pPr>
      <w:r w:rsidRPr="00A45E86">
        <w:rPr>
          <w:rFonts w:asciiTheme="minorHAnsi" w:hAnsiTheme="minorHAnsi" w:cstheme="minorHAnsi"/>
          <w:b/>
          <w:sz w:val="22"/>
          <w:szCs w:val="22"/>
        </w:rPr>
        <w:t>Compensation:</w:t>
      </w:r>
      <w:r w:rsidRPr="00A45E86">
        <w:rPr>
          <w:rFonts w:asciiTheme="minorHAnsi" w:hAnsiTheme="minorHAnsi" w:cstheme="minorHAnsi"/>
          <w:sz w:val="22"/>
          <w:szCs w:val="22"/>
        </w:rPr>
        <w:t xml:space="preserve"> Competitive with Market Rate</w:t>
      </w:r>
    </w:p>
    <w:p w:rsidRPr="00A45E86" w:rsidR="00A45E86" w:rsidP="00A45E86" w:rsidRDefault="00A45E86" w14:paraId="6DF749F9" w14:textId="77777777">
      <w:pPr>
        <w:rPr>
          <w:rFonts w:asciiTheme="minorHAnsi" w:hAnsiTheme="minorHAnsi" w:cstheme="minorHAnsi"/>
          <w:sz w:val="22"/>
          <w:szCs w:val="22"/>
        </w:rPr>
      </w:pPr>
    </w:p>
    <w:p w:rsidRPr="00A45E86" w:rsidR="00A45E86" w:rsidP="00A45E86" w:rsidRDefault="00A45E86" w14:paraId="42DDCD31" w14:textId="2C36728D">
      <w:pPr>
        <w:rPr>
          <w:rFonts w:asciiTheme="minorHAnsi" w:hAnsiTheme="minorHAnsi" w:cstheme="minorHAnsi"/>
          <w:sz w:val="22"/>
          <w:szCs w:val="22"/>
        </w:rPr>
      </w:pPr>
      <w:r w:rsidRPr="00FF6E66">
        <w:rPr>
          <w:rFonts w:asciiTheme="minorHAnsi" w:hAnsiTheme="minorHAnsi" w:cstheme="minorHAnsi"/>
          <w:b/>
          <w:sz w:val="22"/>
          <w:szCs w:val="22"/>
        </w:rPr>
        <w:t>About Encore:</w:t>
      </w:r>
      <w:r w:rsidRPr="00A45E86">
        <w:rPr>
          <w:rFonts w:asciiTheme="minorHAnsi" w:hAnsiTheme="minorHAnsi" w:cstheme="minorHAnsi"/>
          <w:sz w:val="22"/>
          <w:szCs w:val="22"/>
        </w:rPr>
        <w:t xml:space="preserve"> For over 40 years, Encore Community Services has provided care and services to the elderly of the Clinton, Times Square, and Midtown communities, so that they may live with dignity and decency in a safe and caring environment. Encore provides a comprehensive array of services for older New Yorkers including supportive and affordable housing, home delivered and </w:t>
      </w:r>
      <w:r w:rsidRPr="00A45E86" w:rsidR="008754A7">
        <w:rPr>
          <w:rFonts w:asciiTheme="minorHAnsi" w:hAnsiTheme="minorHAnsi" w:cstheme="minorHAnsi"/>
          <w:sz w:val="22"/>
          <w:szCs w:val="22"/>
        </w:rPr>
        <w:t>sit-down</w:t>
      </w:r>
      <w:r w:rsidRPr="00A45E86">
        <w:rPr>
          <w:rFonts w:asciiTheme="minorHAnsi" w:hAnsiTheme="minorHAnsi" w:cstheme="minorHAnsi"/>
          <w:sz w:val="22"/>
          <w:szCs w:val="22"/>
        </w:rPr>
        <w:t xml:space="preserve"> meals, case assistance, education, recreation, and friendly visiting. By nurturing, respecting and enabling, Encore hopes to improve the quality of an older person’s life, in an approach that emanates from the core of Encore’s commitment: a belief that what they do comes from the heart, and the heart is the center of it all.</w:t>
      </w:r>
    </w:p>
    <w:p w:rsidRPr="00A45E86" w:rsidR="00A45E86" w:rsidP="00A45E86" w:rsidRDefault="00A45E86" w14:paraId="5215B4D4" w14:textId="77777777">
      <w:pPr>
        <w:rPr>
          <w:rFonts w:asciiTheme="minorHAnsi" w:hAnsiTheme="minorHAnsi" w:cstheme="minorHAnsi"/>
          <w:sz w:val="22"/>
          <w:szCs w:val="22"/>
        </w:rPr>
      </w:pPr>
    </w:p>
    <w:p w:rsidRPr="00A45E86" w:rsidR="00A45E86" w:rsidP="00A45E86" w:rsidRDefault="00A45E86" w14:paraId="25C715AA" w14:textId="7853C254">
      <w:pPr>
        <w:rPr>
          <w:rFonts w:asciiTheme="minorHAnsi" w:hAnsiTheme="minorHAnsi" w:cstheme="minorHAnsi"/>
          <w:sz w:val="22"/>
          <w:szCs w:val="22"/>
        </w:rPr>
      </w:pPr>
      <w:r w:rsidRPr="00FF6E66">
        <w:rPr>
          <w:rFonts w:asciiTheme="minorHAnsi" w:hAnsiTheme="minorHAnsi" w:cstheme="minorHAnsi"/>
          <w:b/>
          <w:sz w:val="22"/>
          <w:szCs w:val="22"/>
        </w:rPr>
        <w:t>About Position:</w:t>
      </w:r>
      <w:r w:rsidRPr="00A45E86">
        <w:rPr>
          <w:rFonts w:asciiTheme="minorHAnsi" w:hAnsiTheme="minorHAnsi" w:cstheme="minorHAnsi"/>
          <w:sz w:val="22"/>
          <w:szCs w:val="22"/>
        </w:rPr>
        <w:t xml:space="preserve">  The Community Navigator will provide information about services, provide practical supports, assist in filling out forms and provide advocacy to seniors. They will also foster social supports by connecting them to seniors' other community resources to increase their social connections. Encore serves thousands of older New Yorkers through our Senior Center and Home Delivered Meals program. The Community Navigator will be a member of Encore’s Community Aging Team and will work closely with Encore’s case workers, meal delivery staff, friendly visiting staff, and community stakeholders to ensure that our senior members are assessed and triaged appropriately. The Community Navigator will, initially, work to develop Encore’s Universal Assessment tool. The Community Navigator will administer the Universal Assessment tool directly and also train a variety of other staff members and volunteers to conduct the assessment. Once assessed the Community Navigator will work collaboratively with other staff members and the seniors to determine the appropriate referrals and program supports and interventions. As part of this work, the Community Navigator will work directly in the community including home visits as well as supporting other staff members and helping to build Encore’s capacity to meet a wide-variety of senior needs. The Community Navigator will also oversee our Pantry and Shop and Escort program.</w:t>
      </w:r>
    </w:p>
    <w:p w:rsidRPr="00A45E86" w:rsidR="00A45E86" w:rsidP="00A45E86" w:rsidRDefault="00A45E86" w14:paraId="6196DCC5" w14:textId="77777777">
      <w:pPr>
        <w:rPr>
          <w:rFonts w:asciiTheme="minorHAnsi" w:hAnsiTheme="minorHAnsi" w:cstheme="minorHAnsi"/>
          <w:sz w:val="22"/>
          <w:szCs w:val="22"/>
        </w:rPr>
      </w:pPr>
    </w:p>
    <w:p w:rsidRPr="00FF6E66" w:rsidR="00A45E86" w:rsidP="00A45E86" w:rsidRDefault="00A45E86" w14:paraId="73A04C60" w14:textId="77777777">
      <w:pPr>
        <w:rPr>
          <w:rFonts w:asciiTheme="minorHAnsi" w:hAnsiTheme="minorHAnsi" w:cstheme="minorHAnsi"/>
          <w:b/>
          <w:sz w:val="22"/>
          <w:szCs w:val="22"/>
        </w:rPr>
      </w:pPr>
      <w:r w:rsidRPr="00FF6E66">
        <w:rPr>
          <w:rFonts w:asciiTheme="minorHAnsi" w:hAnsiTheme="minorHAnsi" w:cstheme="minorHAnsi"/>
          <w:b/>
          <w:sz w:val="22"/>
          <w:szCs w:val="22"/>
        </w:rPr>
        <w:t>Job Responsibilities:</w:t>
      </w:r>
    </w:p>
    <w:p w:rsidRPr="00FF6E66" w:rsidR="00A45E86" w:rsidP="00FF6E66" w:rsidRDefault="00A45E86" w14:paraId="679F04C5" w14:textId="40531524">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Develop and facilitate programming content both in-person and technology-based platforms</w:t>
      </w:r>
      <w:r w:rsidR="00FA5EEF">
        <w:rPr>
          <w:rFonts w:asciiTheme="minorHAnsi" w:hAnsiTheme="minorHAnsi" w:cstheme="minorHAnsi"/>
          <w:sz w:val="22"/>
          <w:szCs w:val="22"/>
        </w:rPr>
        <w:t>;</w:t>
      </w:r>
    </w:p>
    <w:p w:rsidRPr="00FF6E66" w:rsidR="00A45E86" w:rsidP="00FF6E66" w:rsidRDefault="00A45E86" w14:paraId="5A86EA2F" w14:textId="4E5ECD09">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Assess the needs of individual and connect them with community resources and services that will assist with their long-term aging wellness, empowerment and reduce social isolation</w:t>
      </w:r>
      <w:r w:rsidR="00FA5EEF">
        <w:rPr>
          <w:rFonts w:asciiTheme="minorHAnsi" w:hAnsiTheme="minorHAnsi" w:cstheme="minorHAnsi"/>
          <w:sz w:val="22"/>
          <w:szCs w:val="22"/>
        </w:rPr>
        <w:t>;</w:t>
      </w:r>
    </w:p>
    <w:p w:rsidRPr="00FF6E66" w:rsidR="00A45E86" w:rsidP="00FF6E66" w:rsidRDefault="00A45E86" w14:paraId="04D2E724" w14:textId="25ECACA3">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Identify community events and activities in the local and regional area that will provide outreach opportunities for Encore Community Services. Serving as Encore’s ambassador at outreach opportunities</w:t>
      </w:r>
      <w:r w:rsidR="00FA5EEF">
        <w:rPr>
          <w:rFonts w:asciiTheme="minorHAnsi" w:hAnsiTheme="minorHAnsi" w:cstheme="minorHAnsi"/>
          <w:sz w:val="22"/>
          <w:szCs w:val="22"/>
        </w:rPr>
        <w:t>;</w:t>
      </w:r>
    </w:p>
    <w:p w:rsidRPr="00FF6E66" w:rsidR="00A45E86" w:rsidP="00FF6E66" w:rsidRDefault="00A45E86" w14:paraId="29FA104B" w14:textId="03A79EF1">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Serve as point-of-contact for community members and refer them to appropriate ECS programs, resources, or staff</w:t>
      </w:r>
      <w:r w:rsidR="00FA5EEF">
        <w:rPr>
          <w:rFonts w:asciiTheme="minorHAnsi" w:hAnsiTheme="minorHAnsi" w:cstheme="minorHAnsi"/>
          <w:sz w:val="22"/>
          <w:szCs w:val="22"/>
        </w:rPr>
        <w:t>;</w:t>
      </w:r>
    </w:p>
    <w:p w:rsidRPr="00FF6E66" w:rsidR="00A45E86" w:rsidP="00FF6E66" w:rsidRDefault="00A45E86" w14:paraId="794FDA45" w14:textId="50894018">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Develop community support for Encore Community Services.  Present vision and values to the community, communicating the benefits of ECS programs and services, and inspire them to engage in services</w:t>
      </w:r>
      <w:r w:rsidR="00FA5EEF">
        <w:rPr>
          <w:rFonts w:asciiTheme="minorHAnsi" w:hAnsiTheme="minorHAnsi" w:cstheme="minorHAnsi"/>
          <w:sz w:val="22"/>
          <w:szCs w:val="22"/>
        </w:rPr>
        <w:t>;</w:t>
      </w:r>
    </w:p>
    <w:p w:rsidRPr="00FF6E66" w:rsidR="00A45E86" w:rsidP="00FF6E66" w:rsidRDefault="00A45E86" w14:paraId="07757EC8" w14:textId="3C6CA991">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Assist in developing and refining Encore’s universal assessment tool, such as “loneliness scale” for older adults</w:t>
      </w:r>
      <w:r w:rsidR="00FA5EEF">
        <w:rPr>
          <w:rFonts w:asciiTheme="minorHAnsi" w:hAnsiTheme="minorHAnsi" w:cstheme="minorHAnsi"/>
          <w:sz w:val="22"/>
          <w:szCs w:val="22"/>
        </w:rPr>
        <w:t>;</w:t>
      </w:r>
    </w:p>
    <w:p w:rsidRPr="00077D67" w:rsidR="00FA5EEF" w:rsidP="00FA5EEF" w:rsidRDefault="00A45E86" w14:paraId="5FD04E5B" w14:textId="7150FF07">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Work with management to develop a system to ensure that Encore maintains a “no wrong door” approach so that seniors can easily and effectively access our services;</w:t>
      </w:r>
    </w:p>
    <w:p w:rsidRPr="00FF6E66" w:rsidR="00A45E86" w:rsidP="00FF6E66" w:rsidRDefault="00A45E86" w14:paraId="6C713C3A" w14:textId="245F87EF">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lastRenderedPageBreak/>
        <w:t>Conduct virtual, phone, or in-home assessments with seniors to assess needs such as personal, family, finances, employment, food, clothing, housing, and physical and mental impairments and determine the nature and degree of need;</w:t>
      </w:r>
    </w:p>
    <w:p w:rsidRPr="00FF6E66" w:rsidR="00A45E86" w:rsidP="00FF6E66" w:rsidRDefault="00A45E86" w14:paraId="4F205F73" w14:textId="2DAA03BE">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Use client assessment information to determine the appropriate type of service at Encore, whether that be case assistance, case management, financial management, and/or determine if an external service referral is warranted;</w:t>
      </w:r>
    </w:p>
    <w:p w:rsidRPr="00FF6E66" w:rsidR="00A45E86" w:rsidP="00FF6E66" w:rsidRDefault="00A45E86" w14:paraId="27FAABA6" w14:textId="08A53E95">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Refer seniors to community resources and other organizations as needed;</w:t>
      </w:r>
    </w:p>
    <w:p w:rsidRPr="00FF6E66" w:rsidR="00A45E86" w:rsidP="00FF6E66" w:rsidRDefault="00A45E86" w14:paraId="5697D638" w14:textId="2FB1F924">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Maintain audit ready documentation and files, complete required paperwork, documentation and referrals completed per the timeframes established by the Senior Director of Programs</w:t>
      </w:r>
      <w:r w:rsidR="00FA5EEF">
        <w:rPr>
          <w:rFonts w:asciiTheme="minorHAnsi" w:hAnsiTheme="minorHAnsi" w:cstheme="minorHAnsi"/>
          <w:sz w:val="22"/>
          <w:szCs w:val="22"/>
        </w:rPr>
        <w:t>;</w:t>
      </w:r>
    </w:p>
    <w:p w:rsidRPr="00FF6E66" w:rsidR="00A45E86" w:rsidP="00FF6E66" w:rsidRDefault="00A45E86" w14:paraId="1A021729" w14:textId="59AFAF45">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Create and maintain a multilingual inventory of distribution literature and supplies</w:t>
      </w:r>
      <w:r w:rsidR="00FA5EEF">
        <w:rPr>
          <w:rFonts w:asciiTheme="minorHAnsi" w:hAnsiTheme="minorHAnsi" w:cstheme="minorHAnsi"/>
          <w:sz w:val="22"/>
          <w:szCs w:val="22"/>
        </w:rPr>
        <w:t>;</w:t>
      </w:r>
    </w:p>
    <w:p w:rsidRPr="00FF6E66" w:rsidR="00A45E86" w:rsidP="00FF6E66" w:rsidRDefault="00A45E86" w14:paraId="5D3F3A30" w14:textId="43E3D810">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Identify resources and communicate with agencies and organizations providing services to seniors</w:t>
      </w:r>
      <w:r w:rsidR="00FA5EEF">
        <w:rPr>
          <w:rFonts w:asciiTheme="minorHAnsi" w:hAnsiTheme="minorHAnsi" w:cstheme="minorHAnsi"/>
          <w:sz w:val="22"/>
          <w:szCs w:val="22"/>
        </w:rPr>
        <w:t>;</w:t>
      </w:r>
    </w:p>
    <w:p w:rsidRPr="00FF6E66" w:rsidR="00A45E86" w:rsidP="00FF6E66" w:rsidRDefault="00A45E86" w14:paraId="5DA8296A" w14:textId="16E4AA2B">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Participate in team meetings, supervisions, ongoing professional development training</w:t>
      </w:r>
      <w:r w:rsidR="00FA5EEF">
        <w:rPr>
          <w:rFonts w:asciiTheme="minorHAnsi" w:hAnsiTheme="minorHAnsi" w:cstheme="minorHAnsi"/>
          <w:sz w:val="22"/>
          <w:szCs w:val="22"/>
        </w:rPr>
        <w:t>;</w:t>
      </w:r>
    </w:p>
    <w:p w:rsidRPr="00FF6E66" w:rsidR="00A45E86" w:rsidP="00FF6E66" w:rsidRDefault="00A45E86" w14:paraId="1749A984" w14:textId="5D60EA9E">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Maintain awareness and knowledge of resources, benefits, and entitlements necessary to advocate and make referrals on behalf of the client</w:t>
      </w:r>
      <w:r w:rsidR="00FA5EEF">
        <w:rPr>
          <w:rFonts w:asciiTheme="minorHAnsi" w:hAnsiTheme="minorHAnsi" w:cstheme="minorHAnsi"/>
          <w:sz w:val="22"/>
          <w:szCs w:val="22"/>
        </w:rPr>
        <w:t>;</w:t>
      </w:r>
    </w:p>
    <w:p w:rsidRPr="00FF6E66" w:rsidR="00A45E86" w:rsidP="00FF6E66" w:rsidRDefault="00A45E86" w14:paraId="7FF8F6E7" w14:textId="6A1595AC">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Oversee the pantry and Shop and Escort Program</w:t>
      </w:r>
      <w:r w:rsidR="00FA5EEF">
        <w:rPr>
          <w:rFonts w:asciiTheme="minorHAnsi" w:hAnsiTheme="minorHAnsi" w:cstheme="minorHAnsi"/>
          <w:sz w:val="22"/>
          <w:szCs w:val="22"/>
        </w:rPr>
        <w:t>;</w:t>
      </w:r>
    </w:p>
    <w:p w:rsidRPr="00FF6E66" w:rsidR="00A45E86" w:rsidP="00FF6E66" w:rsidRDefault="00A45E86" w14:paraId="0D2506D7" w14:textId="7138457F">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Other duties as assigned.</w:t>
      </w:r>
    </w:p>
    <w:p w:rsidRPr="00FF6E66" w:rsidR="00A45E86" w:rsidP="00A45E86" w:rsidRDefault="00A45E86" w14:paraId="60841097" w14:textId="77777777">
      <w:pPr>
        <w:rPr>
          <w:rFonts w:asciiTheme="minorHAnsi" w:hAnsiTheme="minorHAnsi" w:cstheme="minorHAnsi"/>
          <w:b/>
          <w:sz w:val="22"/>
          <w:szCs w:val="22"/>
        </w:rPr>
      </w:pPr>
    </w:p>
    <w:p w:rsidRPr="00FF6E66" w:rsidR="00A45E86" w:rsidP="00FF6E66" w:rsidRDefault="00A45E86" w14:paraId="457D4A52" w14:textId="77777777">
      <w:pPr>
        <w:pStyle w:val="ListParagraph"/>
        <w:numPr>
          <w:ilvl w:val="0"/>
          <w:numId w:val="25"/>
        </w:numPr>
        <w:rPr>
          <w:rFonts w:asciiTheme="minorHAnsi" w:hAnsiTheme="minorHAnsi" w:cstheme="minorHAnsi"/>
          <w:b/>
          <w:sz w:val="22"/>
          <w:szCs w:val="22"/>
        </w:rPr>
      </w:pPr>
      <w:r w:rsidRPr="00FF6E66">
        <w:rPr>
          <w:rFonts w:asciiTheme="minorHAnsi" w:hAnsiTheme="minorHAnsi" w:cstheme="minorHAnsi"/>
          <w:b/>
          <w:sz w:val="22"/>
          <w:szCs w:val="22"/>
        </w:rPr>
        <w:t>Required Qualifications:</w:t>
      </w:r>
    </w:p>
    <w:p w:rsidRPr="00FF6E66" w:rsidR="00A45E86" w:rsidP="00FF6E66" w:rsidRDefault="00A45E86" w14:paraId="729900FB" w14:textId="46947361">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Proficient in Microsoft Applications (Access, Excel, Word, and Power Point) and Program Database systems</w:t>
      </w:r>
      <w:r w:rsidR="00FA5EEF">
        <w:rPr>
          <w:rFonts w:asciiTheme="minorHAnsi" w:hAnsiTheme="minorHAnsi" w:cstheme="minorHAnsi"/>
          <w:sz w:val="22"/>
          <w:szCs w:val="22"/>
        </w:rPr>
        <w:t>;</w:t>
      </w:r>
    </w:p>
    <w:p w:rsidRPr="00FF6E66" w:rsidR="00A45E86" w:rsidP="00FF6E66" w:rsidRDefault="00A45E86" w14:paraId="72C78B2D" w14:textId="591BE55D">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Video Conferencing</w:t>
      </w:r>
      <w:r w:rsidR="00FA5EEF">
        <w:rPr>
          <w:rFonts w:asciiTheme="minorHAnsi" w:hAnsiTheme="minorHAnsi" w:cstheme="minorHAnsi"/>
          <w:sz w:val="22"/>
          <w:szCs w:val="22"/>
        </w:rPr>
        <w:t>;</w:t>
      </w:r>
    </w:p>
    <w:p w:rsidRPr="00FF6E66" w:rsidR="00A45E86" w:rsidP="00FF6E66" w:rsidRDefault="00A45E86" w14:paraId="6C33300F" w14:textId="1E3B009F">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Microsoft Applications (Access, Excel, Word, and Power Point)</w:t>
      </w:r>
      <w:r w:rsidR="00FA5EEF">
        <w:rPr>
          <w:rFonts w:asciiTheme="minorHAnsi" w:hAnsiTheme="minorHAnsi" w:cstheme="minorHAnsi"/>
          <w:sz w:val="22"/>
          <w:szCs w:val="22"/>
        </w:rPr>
        <w:t>;</w:t>
      </w:r>
    </w:p>
    <w:p w:rsidRPr="00FF6E66" w:rsidR="00A45E86" w:rsidP="00FF6E66" w:rsidRDefault="00A45E86" w14:paraId="02C7B341" w14:textId="58939373">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Highly organized with the ability to support multiple requirements and requests simultaneously while meeting deadlines</w:t>
      </w:r>
      <w:r w:rsidR="00FA5EEF">
        <w:rPr>
          <w:rFonts w:asciiTheme="minorHAnsi" w:hAnsiTheme="minorHAnsi" w:cstheme="minorHAnsi"/>
          <w:sz w:val="22"/>
          <w:szCs w:val="22"/>
        </w:rPr>
        <w:t>;</w:t>
      </w:r>
    </w:p>
    <w:p w:rsidRPr="00FF6E66" w:rsidR="00A45E86" w:rsidP="00FF6E66" w:rsidRDefault="00A45E86" w14:paraId="42346535" w14:textId="308C8BC1">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Excellent verbal and written communication skills</w:t>
      </w:r>
      <w:r w:rsidR="00FA5EEF">
        <w:rPr>
          <w:rFonts w:asciiTheme="minorHAnsi" w:hAnsiTheme="minorHAnsi" w:cstheme="minorHAnsi"/>
          <w:sz w:val="22"/>
          <w:szCs w:val="22"/>
        </w:rPr>
        <w:t>;</w:t>
      </w:r>
    </w:p>
    <w:p w:rsidRPr="00FF6E66" w:rsidR="00A45E86" w:rsidP="00FF6E66" w:rsidRDefault="00A45E86" w14:paraId="6F1B7C9E" w14:textId="1ADA30F3">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Excellent interpersonal and facilitation skills</w:t>
      </w:r>
      <w:r w:rsidR="00FA5EEF">
        <w:rPr>
          <w:rFonts w:asciiTheme="minorHAnsi" w:hAnsiTheme="minorHAnsi" w:cstheme="minorHAnsi"/>
          <w:sz w:val="22"/>
          <w:szCs w:val="22"/>
        </w:rPr>
        <w:t>;</w:t>
      </w:r>
    </w:p>
    <w:p w:rsidRPr="00FF6E66" w:rsidR="00A45E86" w:rsidP="00FF6E66" w:rsidRDefault="00A45E86" w14:paraId="0C88AC7E" w14:textId="3F9498D8">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Valid Driver’s License</w:t>
      </w:r>
      <w:r w:rsidR="00FA5EEF">
        <w:rPr>
          <w:rFonts w:asciiTheme="minorHAnsi" w:hAnsiTheme="minorHAnsi" w:cstheme="minorHAnsi"/>
          <w:sz w:val="22"/>
          <w:szCs w:val="22"/>
        </w:rPr>
        <w:t>;</w:t>
      </w:r>
    </w:p>
    <w:p w:rsidRPr="00FF6E66" w:rsidR="00A45E86" w:rsidP="00FF6E66" w:rsidRDefault="00A45E86" w14:paraId="724E113F" w14:textId="42B863A5">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Reliable transportation with valid insurance</w:t>
      </w:r>
      <w:r w:rsidR="00FA5EEF">
        <w:rPr>
          <w:rFonts w:asciiTheme="minorHAnsi" w:hAnsiTheme="minorHAnsi" w:cstheme="minorHAnsi"/>
          <w:sz w:val="22"/>
          <w:szCs w:val="22"/>
        </w:rPr>
        <w:t>;</w:t>
      </w:r>
    </w:p>
    <w:p w:rsidRPr="00FF6E66" w:rsidR="00A45E86" w:rsidP="00FF6E66" w:rsidRDefault="00A45E86" w14:paraId="37F895EC" w14:textId="236A7F82">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Ability to pass background check</w:t>
      </w:r>
      <w:r w:rsidR="00FA5EEF">
        <w:rPr>
          <w:rFonts w:asciiTheme="minorHAnsi" w:hAnsiTheme="minorHAnsi" w:cstheme="minorHAnsi"/>
          <w:sz w:val="22"/>
          <w:szCs w:val="22"/>
        </w:rPr>
        <w:t>;</w:t>
      </w:r>
    </w:p>
    <w:p w:rsidRPr="00FF6E66" w:rsidR="00A45E86" w:rsidP="00FF6E66" w:rsidRDefault="00A45E86" w14:paraId="569C5846" w14:textId="28BA3B75">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High school diploma required, BA in Social Work or related field of human services preferred;</w:t>
      </w:r>
    </w:p>
    <w:p w:rsidRPr="00FF6E66" w:rsidR="00A45E86" w:rsidP="00FF6E66" w:rsidRDefault="00A45E86" w14:paraId="46F35197" w14:textId="6D042660">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Bi-lingual: Ability to speak, read and write in English and Spanish preferred</w:t>
      </w:r>
      <w:r w:rsidR="00FA5EEF">
        <w:rPr>
          <w:rFonts w:asciiTheme="minorHAnsi" w:hAnsiTheme="minorHAnsi" w:cstheme="minorHAnsi"/>
          <w:sz w:val="22"/>
          <w:szCs w:val="22"/>
        </w:rPr>
        <w:t>;</w:t>
      </w:r>
    </w:p>
    <w:p w:rsidRPr="00FF6E66" w:rsidR="00A45E86" w:rsidP="00FF6E66" w:rsidRDefault="00A45E86" w14:paraId="7F8DF7BA" w14:textId="0FF1104C">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Experience with or willing to learn advocacy skills; benefits &amp; entitlements and referral systems;</w:t>
      </w:r>
    </w:p>
    <w:p w:rsidRPr="00FF6E66" w:rsidR="00A45E86" w:rsidP="00FF6E66" w:rsidRDefault="00A45E86" w14:paraId="04658DAA" w14:textId="4C010321">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Ability to coordinate and schedule services for participants;</w:t>
      </w:r>
    </w:p>
    <w:p w:rsidRPr="00FF6E66" w:rsidR="00A45E86" w:rsidP="00FF6E66" w:rsidRDefault="00A45E86" w14:paraId="46F8663C" w14:textId="75D52C65">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Demonstrate excellent organization and communication skills;</w:t>
      </w:r>
    </w:p>
    <w:p w:rsidRPr="00FF6E66" w:rsidR="00A45E86" w:rsidP="00FF6E66" w:rsidRDefault="00A45E86" w14:paraId="4276DD78" w14:textId="2CC20FD3">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Have a sensitivity and empathy for participants in the programs;</w:t>
      </w:r>
    </w:p>
    <w:p w:rsidRPr="00FF6E66" w:rsidR="00A45E86" w:rsidP="00FF6E66" w:rsidRDefault="00A45E86" w14:paraId="651B1DFB" w14:textId="6DC7E425">
      <w:pPr>
        <w:pStyle w:val="ListParagraph"/>
        <w:numPr>
          <w:ilvl w:val="0"/>
          <w:numId w:val="25"/>
        </w:numPr>
        <w:rPr>
          <w:rFonts w:asciiTheme="minorHAnsi" w:hAnsiTheme="minorHAnsi" w:cstheme="minorHAnsi"/>
          <w:sz w:val="22"/>
          <w:szCs w:val="22"/>
        </w:rPr>
      </w:pPr>
      <w:r w:rsidRPr="00FF6E66">
        <w:rPr>
          <w:rFonts w:asciiTheme="minorHAnsi" w:hAnsiTheme="minorHAnsi" w:cstheme="minorHAnsi"/>
          <w:sz w:val="22"/>
          <w:szCs w:val="22"/>
        </w:rPr>
        <w:t>Work well under supervision and an everchanging environment</w:t>
      </w:r>
      <w:r w:rsidR="00FA5EEF">
        <w:rPr>
          <w:rFonts w:asciiTheme="minorHAnsi" w:hAnsiTheme="minorHAnsi" w:cstheme="minorHAnsi"/>
          <w:sz w:val="22"/>
          <w:szCs w:val="22"/>
        </w:rPr>
        <w:t>.</w:t>
      </w:r>
    </w:p>
    <w:p w:rsidRPr="00A45E86" w:rsidR="00A45E86" w:rsidP="00A45E86" w:rsidRDefault="00A45E86" w14:paraId="5C5A1AC5" w14:textId="77777777">
      <w:pPr>
        <w:rPr>
          <w:rFonts w:asciiTheme="minorHAnsi" w:hAnsiTheme="minorHAnsi" w:cstheme="minorHAnsi"/>
          <w:sz w:val="22"/>
          <w:szCs w:val="22"/>
        </w:rPr>
      </w:pPr>
    </w:p>
    <w:p w:rsidRPr="00562A5A" w:rsidR="00077D67" w:rsidP="00077D67" w:rsidRDefault="00077D67" w14:paraId="5EDFDD93" w14:textId="77777777">
      <w:pPr>
        <w:pStyle w:val="InsideAddress"/>
        <w:ind w:left="0"/>
        <w:rPr>
          <w:rFonts w:asciiTheme="minorHAnsi" w:hAnsiTheme="minorHAnsi" w:cstheme="minorHAnsi"/>
          <w:sz w:val="24"/>
          <w:szCs w:val="19"/>
        </w:rPr>
      </w:pPr>
      <w:r w:rsidRPr="00562A5A">
        <w:rPr>
          <w:rFonts w:asciiTheme="minorHAnsi" w:hAnsiTheme="minorHAnsi" w:cstheme="minorHAnsi"/>
          <w:b/>
          <w:sz w:val="24"/>
          <w:szCs w:val="19"/>
        </w:rPr>
        <w:t>How to apply:</w:t>
      </w:r>
      <w:r w:rsidRPr="00562A5A">
        <w:rPr>
          <w:rFonts w:asciiTheme="minorHAnsi" w:hAnsiTheme="minorHAnsi" w:cstheme="minorHAnsi"/>
          <w:sz w:val="24"/>
          <w:szCs w:val="19"/>
        </w:rPr>
        <w:t xml:space="preserve"> Email Resume and Cover Letter with Salary Requirements to </w:t>
      </w:r>
      <w:hyperlink w:history="1" r:id="rId8">
        <w:r w:rsidRPr="00562A5A">
          <w:rPr>
            <w:rStyle w:val="Hyperlink"/>
            <w:rFonts w:asciiTheme="minorHAnsi" w:hAnsiTheme="minorHAnsi" w:cstheme="minorHAnsi"/>
            <w:sz w:val="24"/>
            <w:szCs w:val="19"/>
          </w:rPr>
          <w:t>jobs@encorenyc.org</w:t>
        </w:r>
      </w:hyperlink>
      <w:r w:rsidRPr="00562A5A">
        <w:rPr>
          <w:rFonts w:asciiTheme="minorHAnsi" w:hAnsiTheme="minorHAnsi" w:cstheme="minorHAnsi"/>
          <w:sz w:val="24"/>
          <w:szCs w:val="19"/>
        </w:rPr>
        <w:t>.</w:t>
      </w:r>
    </w:p>
    <w:p w:rsidRPr="00562A5A" w:rsidR="00077D67" w:rsidP="00077D67" w:rsidRDefault="00077D67" w14:paraId="4D44358E" w14:textId="78090EBB">
      <w:pPr>
        <w:pStyle w:val="InsideAddress"/>
        <w:ind w:left="0"/>
        <w:rPr>
          <w:rFonts w:asciiTheme="minorHAnsi" w:hAnsiTheme="minorHAnsi" w:cstheme="minorHAnsi"/>
          <w:sz w:val="24"/>
          <w:szCs w:val="19"/>
        </w:rPr>
      </w:pPr>
      <w:r w:rsidRPr="00562A5A">
        <w:rPr>
          <w:rFonts w:asciiTheme="minorHAnsi" w:hAnsiTheme="minorHAnsi" w:cstheme="minorHAnsi"/>
          <w:sz w:val="24"/>
          <w:szCs w:val="19"/>
        </w:rPr>
        <w:t>In the subject line, please indicate “</w:t>
      </w:r>
      <w:r>
        <w:rPr>
          <w:rFonts w:asciiTheme="minorHAnsi" w:hAnsiTheme="minorHAnsi" w:cstheme="minorHAnsi"/>
          <w:b/>
          <w:sz w:val="24"/>
          <w:szCs w:val="19"/>
        </w:rPr>
        <w:t>Community Navigator</w:t>
      </w:r>
      <w:bookmarkStart w:name="_GoBack" w:id="0"/>
      <w:bookmarkEnd w:id="0"/>
      <w:r w:rsidRPr="00562A5A">
        <w:rPr>
          <w:rFonts w:asciiTheme="minorHAnsi" w:hAnsiTheme="minorHAnsi" w:cstheme="minorHAnsi"/>
          <w:sz w:val="24"/>
          <w:szCs w:val="19"/>
        </w:rPr>
        <w:t>”.</w:t>
      </w:r>
    </w:p>
    <w:p w:rsidRPr="00562A5A" w:rsidR="00077D67" w:rsidP="00077D67" w:rsidRDefault="00077D67" w14:paraId="4CC76AAB" w14:textId="77777777">
      <w:pPr>
        <w:pStyle w:val="InsideAddress"/>
        <w:rPr>
          <w:rFonts w:asciiTheme="minorHAnsi" w:hAnsiTheme="minorHAnsi" w:cstheme="minorHAnsi"/>
          <w:sz w:val="24"/>
          <w:szCs w:val="19"/>
        </w:rPr>
      </w:pPr>
    </w:p>
    <w:p w:rsidRPr="00562A5A" w:rsidR="00077D67" w:rsidP="17F78A44" w:rsidRDefault="00077D67" w14:paraId="1953F30C" w14:textId="65175EAF">
      <w:pPr>
        <w:pStyle w:val="InsideAddress"/>
        <w:ind w:left="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7F78A44" w:rsidR="00077D67">
        <w:rPr>
          <w:rFonts w:ascii="Calibri" w:hAnsi="Calibri" w:cs="Calibri" w:asciiTheme="minorAscii" w:hAnsiTheme="minorAscii" w:cstheme="minorAscii"/>
          <w:i w:val="1"/>
          <w:iCs w:val="1"/>
          <w:sz w:val="24"/>
          <w:szCs w:val="24"/>
        </w:rPr>
        <w:t>Due to the high volume of applicants, only qualified candidates will be contacted. No phone calls please. Encore Community Services is an equal opportunity employer and does not discriminate on the basis of race, color, gender, socio-economic status, marital status, national or ethnic origin, age, religion or creed, disability, or political or sexual orientation. Reasonable accommodations may be made to enable individuals with disabilities as defined by the ADA to perform the essential functions of the job.</w:t>
      </w:r>
      <w:r w:rsidRPr="17F78A44" w:rsidR="0AC36BF3">
        <w:rPr>
          <w:rFonts w:ascii="Calibri" w:hAnsi="Calibri" w:cs="Calibri" w:asciiTheme="minorAscii" w:hAnsiTheme="minorAscii" w:cstheme="minorAscii"/>
          <w:i w:val="1"/>
          <w:iCs w:val="1"/>
          <w:sz w:val="24"/>
          <w:szCs w:val="24"/>
        </w:rPr>
        <w:t xml:space="preserve"> </w:t>
      </w:r>
      <w:r w:rsidRPr="17F78A44" w:rsidR="0AC36BF3">
        <w:rPr>
          <w:rFonts w:ascii="Arial" w:hAnsi="Arial" w:eastAsia="Arial" w:cs="Arial"/>
          <w:b w:val="1"/>
          <w:bCs w:val="1"/>
          <w:i w:val="1"/>
          <w:iCs w:val="1"/>
          <w:caps w:val="0"/>
          <w:smallCaps w:val="0"/>
          <w:noProof w:val="0"/>
          <w:color w:val="000000" w:themeColor="text1" w:themeTint="FF" w:themeShade="FF"/>
          <w:sz w:val="22"/>
          <w:szCs w:val="22"/>
          <w:lang w:val="en-US"/>
        </w:rPr>
        <w:t>All new hires must be vaccinated against the COVID-19 virus</w:t>
      </w:r>
      <w:r w:rsidRPr="17F78A44" w:rsidR="0AC36BF3">
        <w:rPr>
          <w:rFonts w:ascii="Arial" w:hAnsi="Arial" w:eastAsia="Arial" w:cs="Arial"/>
          <w:b w:val="0"/>
          <w:bCs w:val="0"/>
          <w:i w:val="1"/>
          <w:iCs w:val="1"/>
          <w:caps w:val="0"/>
          <w:smallCaps w:val="0"/>
          <w:noProof w:val="0"/>
          <w:color w:val="000000" w:themeColor="text1" w:themeTint="FF" w:themeShade="FF"/>
          <w:sz w:val="22"/>
          <w:szCs w:val="22"/>
          <w:lang w:val="en-US"/>
        </w:rPr>
        <w:t>, unless they have been granted a reasonable accommodation for religion or disability. If you are offered employment, this requirement must be met by your date of hire, unless a reasonable accommodation for exemption is received and approved by Encore Community Services.</w:t>
      </w:r>
    </w:p>
    <w:p w:rsidRPr="00A45E86" w:rsidR="00C601D6" w:rsidP="00B47366" w:rsidRDefault="00C601D6" w14:paraId="3A0E6790" w14:textId="77777777">
      <w:pPr>
        <w:rPr>
          <w:rFonts w:asciiTheme="minorHAnsi" w:hAnsiTheme="minorHAnsi" w:cstheme="minorHAnsi"/>
          <w:b/>
          <w:i/>
          <w:sz w:val="22"/>
          <w:szCs w:val="22"/>
        </w:rPr>
      </w:pPr>
    </w:p>
    <w:sectPr w:rsidRPr="00A45E86" w:rsidR="00C601D6" w:rsidSect="006B71BA">
      <w:headerReference w:type="default" r:id="rId9"/>
      <w:footerReference w:type="default" r:id="rId10"/>
      <w:pgSz w:w="12240" w:h="15840" w:orient="portrait"/>
      <w:pgMar w:top="1152" w:right="1440" w:bottom="720" w:left="1440" w:header="446"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F9" w:rsidP="00B7085B" w:rsidRDefault="00D475F9" w14:paraId="7CFC7C27" w14:textId="77777777">
      <w:r>
        <w:separator/>
      </w:r>
    </w:p>
  </w:endnote>
  <w:endnote w:type="continuationSeparator" w:id="0">
    <w:p w:rsidR="00D475F9" w:rsidP="00B7085B" w:rsidRDefault="00D475F9" w14:paraId="48E9F7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CF" w:rsidRDefault="005927CF" w14:paraId="39DF4BC0" w14:textId="77777777">
    <w:pPr>
      <w:pStyle w:val="Footer"/>
    </w:pPr>
  </w:p>
  <w:p w:rsidR="005927CF" w:rsidRDefault="005927CF" w14:paraId="4669C7A9"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F9" w:rsidP="00B7085B" w:rsidRDefault="00D475F9" w14:paraId="247A5497" w14:textId="77777777">
      <w:r>
        <w:separator/>
      </w:r>
    </w:p>
  </w:footnote>
  <w:footnote w:type="continuationSeparator" w:id="0">
    <w:p w:rsidR="00D475F9" w:rsidP="00B7085B" w:rsidRDefault="00D475F9" w14:paraId="5AB84A0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51223" w:rsidP="00251223" w:rsidRDefault="00251223" w14:paraId="7FDB3F38" w14:textId="77777777">
    <w:pPr>
      <w:pStyle w:val="Header"/>
    </w:pPr>
    <w:r>
      <w:rPr>
        <w:noProof/>
      </w:rPr>
      <mc:AlternateContent>
        <mc:Choice Requires="wps">
          <w:drawing>
            <wp:anchor distT="45720" distB="45720" distL="114300" distR="114300" simplePos="0" relativeHeight="251659264" behindDoc="0" locked="0" layoutInCell="1" allowOverlap="1" wp14:anchorId="0561AE82" wp14:editId="0F705A37">
              <wp:simplePos x="0" y="0"/>
              <wp:positionH relativeFrom="column">
                <wp:posOffset>-362585</wp:posOffset>
              </wp:positionH>
              <wp:positionV relativeFrom="paragraph">
                <wp:posOffset>-295910</wp:posOffset>
              </wp:positionV>
              <wp:extent cx="286702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28675"/>
                      </a:xfrm>
                      <a:prstGeom prst="rect">
                        <a:avLst/>
                      </a:prstGeom>
                      <a:solidFill>
                        <a:srgbClr val="FFFFFF"/>
                      </a:solidFill>
                      <a:ln w="9525">
                        <a:solidFill>
                          <a:schemeClr val="bg1"/>
                        </a:solidFill>
                        <a:miter lim="800000"/>
                        <a:headEnd/>
                        <a:tailEnd/>
                      </a:ln>
                    </wps:spPr>
                    <wps:txbx>
                      <w:txbxContent>
                        <w:p w:rsidR="00251223" w:rsidP="00251223" w:rsidRDefault="00251223" w14:paraId="6441B12B" w14:textId="77777777">
                          <w:r>
                            <w:rPr>
                              <w:rFonts w:ascii="Calibri" w:hAnsi="Calibri" w:cs="Calibri"/>
                              <w:noProof/>
                              <w:color w:val="000000"/>
                            </w:rPr>
                            <w:drawing>
                              <wp:inline distT="0" distB="0" distL="0" distR="0" wp14:anchorId="242529FE" wp14:editId="40C8C8BE">
                                <wp:extent cx="1762125" cy="75153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9387" cy="8314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61AE82">
              <v:stroke joinstyle="miter"/>
              <v:path gradientshapeok="t" o:connecttype="rect"/>
            </v:shapetype>
            <v:shape id="Text Box 2" style="position:absolute;margin-left:-28.55pt;margin-top:-23.3pt;width:225.7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AhJQIAAEUEAAAOAAAAZHJzL2Uyb0RvYy54bWysU1Fv2yAQfp+0/4B4X+xYSZNacaouXaZJ&#10;XTep3Q/AGMdowDEgsbNfvwOnada+TeMBcXB89913d6ubQStyEM5LMBWdTnJKhOHQSLOr6I+n7Ycl&#10;JT4w0zAFRlT0KDy9Wb9/t+ptKQroQDXCEQQxvuxtRbsQbJllnndCMz8BKww+tuA0C2i6XdY41iO6&#10;VlmR51dZD66xDrjwHm/vxke6TvhtK3j41rZeBKIqitxC2l3a67hn6xUrd47ZTvITDfYPLDSTBoOe&#10;oe5YYGTv5BsoLbkDD22YcNAZtK3kIuWA2UzzV9k8dsyKlAuK4+1ZJv//YPnD4bsjsqloMV1QYpjG&#10;Ij2JIZCPMJAi6tNbX6Lbo0XHMOA11jnl6u098J+eGNh0zOzErXPQd4I1yG8af2YXX0ccH0Hq/is0&#10;GIbtAySgoXU6iodyEETHOh3PtYlUOF4Wy6tFXswp4fi2jNY8hWDl82/rfPgsQJN4qKjD2id0drj3&#10;IbJh5bNLDOZByWYrlUqG29Ub5ciBYZ9s0zqh/+WmDOkrej1HHm8hYsuKM0i9GyV4FUjLgP2upMYk&#10;8rhiGFZG1T6ZJp0Dk2o8I2NlTjJG5UYNw1AP6Bi1raE5oqAOxr7GOcRDB+43JT32dEX9rz1zghL1&#10;xWBRrqezWRyCZMzmiwINd/lSX74wwxGqooGS8bgJaXAiXwO3WLxWJl1fmJy4Yq8muU9zFYfh0k5e&#10;L9O//gMAAP//AwBQSwMEFAAGAAgAAAAhAA9PmPrhAAAACgEAAA8AAABkcnMvZG93bnJldi54bWxM&#10;j8FOwzAMhu9IvENkJG5bOla6tTSdEIjd0ESZBse0MW1F41RNthWeHnOCmy1/+v39+WayvTjh6DtH&#10;ChbzCARS7UxHjYL969NsDcIHTUb3jlDBF3rYFJcXuc6MO9MLnsrQCA4hn2kFbQhDJqWvW7Taz92A&#10;xLcPN1odeB0baUZ95nDby5soSqTVHfGHVg/40GL9WR6tAl9HyWEXl4e3Sm7xOzXm8X37rNT11XR/&#10;ByLgFP5g+NVndSjYqXJHMl70Cma3qwWjPMRJAoKJZRrHICoF62UKssjl/wrFDwAAAP//AwBQSwEC&#10;LQAUAAYACAAAACEAtoM4kv4AAADhAQAAEwAAAAAAAAAAAAAAAAAAAAAAW0NvbnRlbnRfVHlwZXNd&#10;LnhtbFBLAQItABQABgAIAAAAIQA4/SH/1gAAAJQBAAALAAAAAAAAAAAAAAAAAC8BAABfcmVscy8u&#10;cmVsc1BLAQItABQABgAIAAAAIQDrWxAhJQIAAEUEAAAOAAAAAAAAAAAAAAAAAC4CAABkcnMvZTJv&#10;RG9jLnhtbFBLAQItABQABgAIAAAAIQAPT5j64QAAAAoBAAAPAAAAAAAAAAAAAAAAAH8EAABkcnMv&#10;ZG93bnJldi54bWxQSwUGAAAAAAQABADzAAAAjQUAAAAA&#10;">
              <v:textbox>
                <w:txbxContent>
                  <w:p w:rsidR="00251223" w:rsidP="00251223" w:rsidRDefault="00251223" w14:paraId="6441B12B" w14:textId="77777777">
                    <w:r>
                      <w:rPr>
                        <w:rFonts w:ascii="Calibri" w:hAnsi="Calibri" w:cs="Calibri"/>
                        <w:noProof/>
                        <w:color w:val="000000"/>
                      </w:rPr>
                      <w:drawing>
                        <wp:inline distT="0" distB="0" distL="0" distR="0" wp14:anchorId="242529FE" wp14:editId="40C8C8BE">
                          <wp:extent cx="1762125" cy="75153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9387" cy="831405"/>
                                  </a:xfrm>
                                  <a:prstGeom prst="rect">
                                    <a:avLst/>
                                  </a:prstGeom>
                                </pic:spPr>
                              </pic:pic>
                            </a:graphicData>
                          </a:graphic>
                        </wp:inline>
                      </w:drawing>
                    </w:r>
                  </w:p>
                </w:txbxContent>
              </v:textbox>
              <w10:wrap type="square"/>
            </v:shape>
          </w:pict>
        </mc:Fallback>
      </mc:AlternateContent>
    </w:r>
    <w:r>
      <w:rPr>
        <w:rFonts w:ascii="Calibri" w:hAnsi="Calibri" w:cs="Calibri"/>
        <w:noProof/>
        <w:color w:val="000000"/>
      </w:rPr>
      <w:tab/>
    </w:r>
    <w:r>
      <w:rPr>
        <w:rFonts w:ascii="Calibri" w:hAnsi="Calibri" w:cs="Calibri"/>
        <w:noProof/>
        <w:color w:val="000000"/>
      </w:rPr>
      <w:tab/>
    </w:r>
    <w:r>
      <w:t>239 West 49</w:t>
    </w:r>
    <w:r w:rsidRPr="002110FC">
      <w:rPr>
        <w:vertAlign w:val="superscript"/>
      </w:rPr>
      <w:t>th</w:t>
    </w:r>
    <w:r>
      <w:t xml:space="preserve"> Str.</w:t>
    </w:r>
  </w:p>
  <w:p w:rsidR="00251223" w:rsidP="00251223" w:rsidRDefault="00251223" w14:paraId="191543CD" w14:textId="77777777">
    <w:pPr>
      <w:pStyle w:val="Header"/>
      <w:jc w:val="right"/>
    </w:pPr>
    <w:r>
      <w:t>New York, NY 10019</w:t>
    </w:r>
  </w:p>
  <w:p w:rsidR="00251223" w:rsidP="00251223" w:rsidRDefault="00251223" w14:paraId="5FD6DE12" w14:textId="77777777">
    <w:pPr>
      <w:pStyle w:val="Header"/>
      <w:jc w:val="right"/>
    </w:pPr>
    <w:r>
      <w:t xml:space="preserve">                   212-581-2910</w:t>
    </w:r>
  </w:p>
  <w:p w:rsidRPr="00251223" w:rsidR="00B7085B" w:rsidP="00251223" w:rsidRDefault="00B7085B" w14:paraId="511247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322"/>
    <w:multiLevelType w:val="hybridMultilevel"/>
    <w:tmpl w:val="ACF48E2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0932FD9"/>
    <w:multiLevelType w:val="hybridMultilevel"/>
    <w:tmpl w:val="A4C0E6C4"/>
    <w:lvl w:ilvl="0" w:tplc="8188D310">
      <w:numFmt w:val="bullet"/>
      <w:lvlText w:val=""/>
      <w:lvlJc w:val="left"/>
      <w:pPr>
        <w:ind w:left="835" w:hanging="360"/>
      </w:pPr>
      <w:rPr>
        <w:rFonts w:hint="default" w:ascii="Symbol" w:hAnsi="Symbol" w:eastAsia="Symbol" w:cs="Symbol"/>
        <w:w w:val="100"/>
        <w:sz w:val="22"/>
        <w:szCs w:val="22"/>
        <w:lang w:val="en-US" w:eastAsia="en-US" w:bidi="en-US"/>
      </w:rPr>
    </w:lvl>
    <w:lvl w:ilvl="1" w:tplc="99B2BFD2">
      <w:numFmt w:val="bullet"/>
      <w:lvlText w:val="•"/>
      <w:lvlJc w:val="left"/>
      <w:pPr>
        <w:ind w:left="1767" w:hanging="360"/>
      </w:pPr>
      <w:rPr>
        <w:rFonts w:hint="default"/>
        <w:lang w:val="en-US" w:eastAsia="en-US" w:bidi="en-US"/>
      </w:rPr>
    </w:lvl>
    <w:lvl w:ilvl="2" w:tplc="721E8530">
      <w:numFmt w:val="bullet"/>
      <w:lvlText w:val="•"/>
      <w:lvlJc w:val="left"/>
      <w:pPr>
        <w:ind w:left="2694" w:hanging="360"/>
      </w:pPr>
      <w:rPr>
        <w:rFonts w:hint="default"/>
        <w:lang w:val="en-US" w:eastAsia="en-US" w:bidi="en-US"/>
      </w:rPr>
    </w:lvl>
    <w:lvl w:ilvl="3" w:tplc="10140EF2">
      <w:numFmt w:val="bullet"/>
      <w:lvlText w:val="•"/>
      <w:lvlJc w:val="left"/>
      <w:pPr>
        <w:ind w:left="3621" w:hanging="360"/>
      </w:pPr>
      <w:rPr>
        <w:rFonts w:hint="default"/>
        <w:lang w:val="en-US" w:eastAsia="en-US" w:bidi="en-US"/>
      </w:rPr>
    </w:lvl>
    <w:lvl w:ilvl="4" w:tplc="C926608A">
      <w:numFmt w:val="bullet"/>
      <w:lvlText w:val="•"/>
      <w:lvlJc w:val="left"/>
      <w:pPr>
        <w:ind w:left="4548" w:hanging="360"/>
      </w:pPr>
      <w:rPr>
        <w:rFonts w:hint="default"/>
        <w:lang w:val="en-US" w:eastAsia="en-US" w:bidi="en-US"/>
      </w:rPr>
    </w:lvl>
    <w:lvl w:ilvl="5" w:tplc="F89E4682">
      <w:numFmt w:val="bullet"/>
      <w:lvlText w:val="•"/>
      <w:lvlJc w:val="left"/>
      <w:pPr>
        <w:ind w:left="5476" w:hanging="360"/>
      </w:pPr>
      <w:rPr>
        <w:rFonts w:hint="default"/>
        <w:lang w:val="en-US" w:eastAsia="en-US" w:bidi="en-US"/>
      </w:rPr>
    </w:lvl>
    <w:lvl w:ilvl="6" w:tplc="59021404">
      <w:numFmt w:val="bullet"/>
      <w:lvlText w:val="•"/>
      <w:lvlJc w:val="left"/>
      <w:pPr>
        <w:ind w:left="6403" w:hanging="360"/>
      </w:pPr>
      <w:rPr>
        <w:rFonts w:hint="default"/>
        <w:lang w:val="en-US" w:eastAsia="en-US" w:bidi="en-US"/>
      </w:rPr>
    </w:lvl>
    <w:lvl w:ilvl="7" w:tplc="38CC4CDE">
      <w:numFmt w:val="bullet"/>
      <w:lvlText w:val="•"/>
      <w:lvlJc w:val="left"/>
      <w:pPr>
        <w:ind w:left="7330" w:hanging="360"/>
      </w:pPr>
      <w:rPr>
        <w:rFonts w:hint="default"/>
        <w:lang w:val="en-US" w:eastAsia="en-US" w:bidi="en-US"/>
      </w:rPr>
    </w:lvl>
    <w:lvl w:ilvl="8" w:tplc="533EFB12">
      <w:numFmt w:val="bullet"/>
      <w:lvlText w:val="•"/>
      <w:lvlJc w:val="left"/>
      <w:pPr>
        <w:ind w:left="8257" w:hanging="360"/>
      </w:pPr>
      <w:rPr>
        <w:rFonts w:hint="default"/>
        <w:lang w:val="en-US" w:eastAsia="en-US" w:bidi="en-US"/>
      </w:rPr>
    </w:lvl>
  </w:abstractNum>
  <w:abstractNum w:abstractNumId="2" w15:restartNumberingAfterBreak="0">
    <w:nsid w:val="045F5101"/>
    <w:multiLevelType w:val="hybridMultilevel"/>
    <w:tmpl w:val="960CE170"/>
    <w:lvl w:ilvl="0" w:tplc="2FDA11B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EC76E7"/>
    <w:multiLevelType w:val="singleLevel"/>
    <w:tmpl w:val="CE52AA9E"/>
    <w:lvl w:ilvl="0">
      <w:start w:val="1"/>
      <w:numFmt w:val="bullet"/>
      <w:lvlText w:val=""/>
      <w:lvlJc w:val="left"/>
      <w:pPr>
        <w:tabs>
          <w:tab w:val="num" w:pos="360"/>
        </w:tabs>
        <w:ind w:left="360" w:hanging="360"/>
      </w:pPr>
      <w:rPr>
        <w:rFonts w:hint="default" w:ascii="Symbol" w:hAnsi="Symbol"/>
        <w:sz w:val="20"/>
      </w:rPr>
    </w:lvl>
  </w:abstractNum>
  <w:abstractNum w:abstractNumId="4" w15:restartNumberingAfterBreak="0">
    <w:nsid w:val="058F69FB"/>
    <w:multiLevelType w:val="hybridMultilevel"/>
    <w:tmpl w:val="06DA5D5C"/>
    <w:lvl w:ilvl="0" w:tplc="89A86754">
      <w:numFmt w:val="bullet"/>
      <w:lvlText w:val=""/>
      <w:lvlJc w:val="left"/>
      <w:pPr>
        <w:ind w:left="720" w:hanging="360"/>
      </w:pPr>
      <w:rPr>
        <w:rFonts w:hint="default" w:ascii="Symbol" w:hAnsi="Symbol" w:cs="Courier New"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8A261E2"/>
    <w:multiLevelType w:val="hybridMultilevel"/>
    <w:tmpl w:val="D57C9E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9DD04AA"/>
    <w:multiLevelType w:val="hybridMultilevel"/>
    <w:tmpl w:val="4E125C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A95347F"/>
    <w:multiLevelType w:val="hybridMultilevel"/>
    <w:tmpl w:val="354AA2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54B22E0"/>
    <w:multiLevelType w:val="hybridMultilevel"/>
    <w:tmpl w:val="5052BD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1EC640D5"/>
    <w:multiLevelType w:val="hybridMultilevel"/>
    <w:tmpl w:val="E5EE6F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0E5327F"/>
    <w:multiLevelType w:val="hybridMultilevel"/>
    <w:tmpl w:val="04440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7912A8"/>
    <w:multiLevelType w:val="hybridMultilevel"/>
    <w:tmpl w:val="F5FC8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0915F76"/>
    <w:multiLevelType w:val="hybridMultilevel"/>
    <w:tmpl w:val="EAEE50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95B0561"/>
    <w:multiLevelType w:val="hybridMultilevel"/>
    <w:tmpl w:val="3A2E5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6600F90"/>
    <w:multiLevelType w:val="hybridMultilevel"/>
    <w:tmpl w:val="B2A4ECE8"/>
    <w:lvl w:ilvl="0" w:tplc="CC742960">
      <w:start w:val="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7AC6832"/>
    <w:multiLevelType w:val="hybridMultilevel"/>
    <w:tmpl w:val="210C41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C562C2"/>
    <w:multiLevelType w:val="hybridMultilevel"/>
    <w:tmpl w:val="4D38C248"/>
    <w:lvl w:ilvl="0" w:tplc="74787E0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08B726F"/>
    <w:multiLevelType w:val="hybridMultilevel"/>
    <w:tmpl w:val="EFA2A958"/>
    <w:lvl w:ilvl="0" w:tplc="2FDA11B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68F3A40"/>
    <w:multiLevelType w:val="hybridMultilevel"/>
    <w:tmpl w:val="649AE310"/>
    <w:lvl w:ilvl="0" w:tplc="89A86754">
      <w:numFmt w:val="bullet"/>
      <w:lvlText w:val=""/>
      <w:lvlJc w:val="left"/>
      <w:pPr>
        <w:ind w:left="720" w:hanging="360"/>
      </w:pPr>
      <w:rPr>
        <w:rFonts w:hint="default" w:ascii="Symbol" w:hAnsi="Symbol" w:cs="Courier New"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294CB1"/>
    <w:multiLevelType w:val="hybridMultilevel"/>
    <w:tmpl w:val="09427F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BAA2BED"/>
    <w:multiLevelType w:val="hybridMultilevel"/>
    <w:tmpl w:val="E10881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C776347"/>
    <w:multiLevelType w:val="hybridMultilevel"/>
    <w:tmpl w:val="C93806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E847E57"/>
    <w:multiLevelType w:val="multilevel"/>
    <w:tmpl w:val="382C78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4D96C3F"/>
    <w:multiLevelType w:val="hybridMultilevel"/>
    <w:tmpl w:val="09427F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A670AB6"/>
    <w:multiLevelType w:val="hybridMultilevel"/>
    <w:tmpl w:val="4D16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0"/>
  </w:num>
  <w:num w:numId="2">
    <w:abstractNumId w:val="11"/>
  </w:num>
  <w:num w:numId="3">
    <w:abstractNumId w:val="9"/>
  </w:num>
  <w:num w:numId="4">
    <w:abstractNumId w:val="12"/>
  </w:num>
  <w:num w:numId="5">
    <w:abstractNumId w:val="6"/>
  </w:num>
  <w:num w:numId="6">
    <w:abstractNumId w:val="24"/>
  </w:num>
  <w:num w:numId="7">
    <w:abstractNumId w:val="7"/>
  </w:num>
  <w:num w:numId="8">
    <w:abstractNumId w:val="10"/>
  </w:num>
  <w:num w:numId="9">
    <w:abstractNumId w:val="18"/>
  </w:num>
  <w:num w:numId="10">
    <w:abstractNumId w:val="4"/>
  </w:num>
  <w:num w:numId="11">
    <w:abstractNumId w:val="1"/>
  </w:num>
  <w:num w:numId="12">
    <w:abstractNumId w:val="0"/>
  </w:num>
  <w:num w:numId="13">
    <w:abstractNumId w:val="13"/>
  </w:num>
  <w:num w:numId="14">
    <w:abstractNumId w:val="3"/>
  </w:num>
  <w:num w:numId="15">
    <w:abstractNumId w:val="22"/>
  </w:num>
  <w:num w:numId="16">
    <w:abstractNumId w:val="8"/>
  </w:num>
  <w:num w:numId="17">
    <w:abstractNumId w:val="23"/>
  </w:num>
  <w:num w:numId="18">
    <w:abstractNumId w:val="16"/>
  </w:num>
  <w:num w:numId="19">
    <w:abstractNumId w:val="19"/>
  </w:num>
  <w:num w:numId="20">
    <w:abstractNumId w:val="15"/>
  </w:num>
  <w:num w:numId="21">
    <w:abstractNumId w:val="14"/>
  </w:num>
  <w:num w:numId="22">
    <w:abstractNumId w:val="5"/>
  </w:num>
  <w:num w:numId="23">
    <w:abstractNumId w:val="21"/>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0MDc1szQ0MjI2MzZS0lEKTi0uzszPAykwqgUAuP09AiwAAAA="/>
  </w:docVars>
  <w:rsids>
    <w:rsidRoot w:val="00B7085B"/>
    <w:rsid w:val="00040ECC"/>
    <w:rsid w:val="00054811"/>
    <w:rsid w:val="00077D67"/>
    <w:rsid w:val="00092EAF"/>
    <w:rsid w:val="000A2427"/>
    <w:rsid w:val="000D2C23"/>
    <w:rsid w:val="000E5289"/>
    <w:rsid w:val="00181963"/>
    <w:rsid w:val="001C0D65"/>
    <w:rsid w:val="001C3ADF"/>
    <w:rsid w:val="00203B75"/>
    <w:rsid w:val="00233A47"/>
    <w:rsid w:val="00251223"/>
    <w:rsid w:val="002B7266"/>
    <w:rsid w:val="0030123F"/>
    <w:rsid w:val="003104B9"/>
    <w:rsid w:val="00322F22"/>
    <w:rsid w:val="00330BED"/>
    <w:rsid w:val="00387F95"/>
    <w:rsid w:val="00394B5F"/>
    <w:rsid w:val="003C6BFA"/>
    <w:rsid w:val="003D24BD"/>
    <w:rsid w:val="003F72FE"/>
    <w:rsid w:val="004B508F"/>
    <w:rsid w:val="004D4811"/>
    <w:rsid w:val="00501EB1"/>
    <w:rsid w:val="0050403E"/>
    <w:rsid w:val="00531C8A"/>
    <w:rsid w:val="00532CED"/>
    <w:rsid w:val="00540B5C"/>
    <w:rsid w:val="00563C40"/>
    <w:rsid w:val="005734FA"/>
    <w:rsid w:val="005927CF"/>
    <w:rsid w:val="005935F8"/>
    <w:rsid w:val="005D08B9"/>
    <w:rsid w:val="005D76E7"/>
    <w:rsid w:val="005E4BDA"/>
    <w:rsid w:val="00614042"/>
    <w:rsid w:val="006254D0"/>
    <w:rsid w:val="00657AEF"/>
    <w:rsid w:val="006619F2"/>
    <w:rsid w:val="006B71BA"/>
    <w:rsid w:val="00706722"/>
    <w:rsid w:val="007630A5"/>
    <w:rsid w:val="00796579"/>
    <w:rsid w:val="007A119F"/>
    <w:rsid w:val="007E66E7"/>
    <w:rsid w:val="00826CA0"/>
    <w:rsid w:val="00830B49"/>
    <w:rsid w:val="008754A7"/>
    <w:rsid w:val="008771D2"/>
    <w:rsid w:val="008A3FE8"/>
    <w:rsid w:val="008C562F"/>
    <w:rsid w:val="008C682B"/>
    <w:rsid w:val="008E4A9A"/>
    <w:rsid w:val="00923299"/>
    <w:rsid w:val="0095183A"/>
    <w:rsid w:val="009A1B50"/>
    <w:rsid w:val="009F4505"/>
    <w:rsid w:val="00A04150"/>
    <w:rsid w:val="00A22B77"/>
    <w:rsid w:val="00A37D40"/>
    <w:rsid w:val="00A45E86"/>
    <w:rsid w:val="00A56DCB"/>
    <w:rsid w:val="00A77D67"/>
    <w:rsid w:val="00AA0992"/>
    <w:rsid w:val="00AC09B3"/>
    <w:rsid w:val="00AC4B9C"/>
    <w:rsid w:val="00B35D15"/>
    <w:rsid w:val="00B42B4F"/>
    <w:rsid w:val="00B47366"/>
    <w:rsid w:val="00B7085B"/>
    <w:rsid w:val="00B86653"/>
    <w:rsid w:val="00B9485C"/>
    <w:rsid w:val="00BC44A4"/>
    <w:rsid w:val="00C601D6"/>
    <w:rsid w:val="00C709C3"/>
    <w:rsid w:val="00C73093"/>
    <w:rsid w:val="00C86B90"/>
    <w:rsid w:val="00C95502"/>
    <w:rsid w:val="00CB300C"/>
    <w:rsid w:val="00CF684C"/>
    <w:rsid w:val="00D14034"/>
    <w:rsid w:val="00D33E7D"/>
    <w:rsid w:val="00D475F9"/>
    <w:rsid w:val="00DA0134"/>
    <w:rsid w:val="00DC0417"/>
    <w:rsid w:val="00DD6F38"/>
    <w:rsid w:val="00DE6D9D"/>
    <w:rsid w:val="00E05B4D"/>
    <w:rsid w:val="00E25854"/>
    <w:rsid w:val="00E3400A"/>
    <w:rsid w:val="00E74D33"/>
    <w:rsid w:val="00EA7997"/>
    <w:rsid w:val="00EB038B"/>
    <w:rsid w:val="00EC1704"/>
    <w:rsid w:val="00F01C6C"/>
    <w:rsid w:val="00F21F9B"/>
    <w:rsid w:val="00F374D3"/>
    <w:rsid w:val="00F67B25"/>
    <w:rsid w:val="00F736FC"/>
    <w:rsid w:val="00F86B62"/>
    <w:rsid w:val="00F9017A"/>
    <w:rsid w:val="00FA5EEF"/>
    <w:rsid w:val="00FA79BD"/>
    <w:rsid w:val="00FC538F"/>
    <w:rsid w:val="00FD5EEB"/>
    <w:rsid w:val="00FF6E66"/>
    <w:rsid w:val="0AC36BF3"/>
    <w:rsid w:val="0EB73852"/>
    <w:rsid w:val="17F78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96AEF"/>
  <w15:docId w15:val="{79947FDE-3CB1-410A-AD46-7D109DA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085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7085B"/>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B7085B"/>
  </w:style>
  <w:style w:type="paragraph" w:styleId="Footer">
    <w:name w:val="footer"/>
    <w:basedOn w:val="Normal"/>
    <w:link w:val="FooterChar"/>
    <w:uiPriority w:val="99"/>
    <w:unhideWhenUsed/>
    <w:rsid w:val="00B7085B"/>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B7085B"/>
  </w:style>
  <w:style w:type="paragraph" w:styleId="ListParagraph">
    <w:name w:val="List Paragraph"/>
    <w:basedOn w:val="Normal"/>
    <w:uiPriority w:val="34"/>
    <w:qFormat/>
    <w:rsid w:val="00EA7997"/>
    <w:pPr>
      <w:ind w:left="720"/>
      <w:contextualSpacing/>
    </w:pPr>
  </w:style>
  <w:style w:type="character" w:styleId="Hyperlink">
    <w:name w:val="Hyperlink"/>
    <w:rsid w:val="005927CF"/>
    <w:rPr>
      <w:color w:val="0000FF"/>
      <w:u w:val="single"/>
    </w:rPr>
  </w:style>
  <w:style w:type="paragraph" w:styleId="Default" w:customStyle="1">
    <w:name w:val="Default"/>
    <w:rsid w:val="005927CF"/>
    <w:pPr>
      <w:autoSpaceDE w:val="0"/>
      <w:autoSpaceDN w:val="0"/>
      <w:adjustRightInd w:val="0"/>
      <w:spacing w:after="0" w:line="240" w:lineRule="auto"/>
    </w:pPr>
    <w:rPr>
      <w:rFonts w:ascii="Calibri" w:hAnsi="Calibri" w:eastAsia="Times New Roman" w:cs="Calibri"/>
      <w:color w:val="000000"/>
      <w:sz w:val="24"/>
      <w:szCs w:val="24"/>
    </w:rPr>
  </w:style>
  <w:style w:type="paragraph" w:styleId="TableParagraph" w:customStyle="1">
    <w:name w:val="Table Paragraph"/>
    <w:basedOn w:val="Normal"/>
    <w:uiPriority w:val="1"/>
    <w:qFormat/>
    <w:rsid w:val="006619F2"/>
    <w:pPr>
      <w:widowControl w:val="0"/>
      <w:autoSpaceDE w:val="0"/>
      <w:autoSpaceDN w:val="0"/>
      <w:ind w:left="835"/>
    </w:pPr>
    <w:rPr>
      <w:rFonts w:ascii="Calibri" w:hAnsi="Calibri" w:eastAsia="Calibri" w:cs="Calibri"/>
      <w:sz w:val="22"/>
      <w:szCs w:val="22"/>
      <w:lang w:bidi="en-US"/>
    </w:rPr>
  </w:style>
  <w:style w:type="paragraph" w:styleId="NormalWeb">
    <w:name w:val="Normal (Web)"/>
    <w:basedOn w:val="Normal"/>
    <w:uiPriority w:val="99"/>
    <w:unhideWhenUsed/>
    <w:rsid w:val="00CB300C"/>
    <w:pPr>
      <w:spacing w:after="75"/>
    </w:pPr>
  </w:style>
  <w:style w:type="paragraph" w:styleId="BalloonText">
    <w:name w:val="Balloon Text"/>
    <w:basedOn w:val="Normal"/>
    <w:link w:val="BalloonTextChar"/>
    <w:uiPriority w:val="99"/>
    <w:semiHidden/>
    <w:unhideWhenUsed/>
    <w:rsid w:val="006254D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254D0"/>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614042"/>
    <w:rPr>
      <w:sz w:val="16"/>
      <w:szCs w:val="16"/>
    </w:rPr>
  </w:style>
  <w:style w:type="paragraph" w:styleId="CommentText">
    <w:name w:val="annotation text"/>
    <w:basedOn w:val="Normal"/>
    <w:link w:val="CommentTextChar"/>
    <w:uiPriority w:val="99"/>
    <w:semiHidden/>
    <w:unhideWhenUsed/>
    <w:rsid w:val="00614042"/>
    <w:rPr>
      <w:sz w:val="20"/>
      <w:szCs w:val="20"/>
    </w:rPr>
  </w:style>
  <w:style w:type="character" w:styleId="CommentTextChar" w:customStyle="1">
    <w:name w:val="Comment Text Char"/>
    <w:basedOn w:val="DefaultParagraphFont"/>
    <w:link w:val="CommentText"/>
    <w:uiPriority w:val="99"/>
    <w:semiHidden/>
    <w:rsid w:val="00614042"/>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4042"/>
    <w:rPr>
      <w:b/>
      <w:bCs/>
    </w:rPr>
  </w:style>
  <w:style w:type="character" w:styleId="CommentSubjectChar" w:customStyle="1">
    <w:name w:val="Comment Subject Char"/>
    <w:basedOn w:val="CommentTextChar"/>
    <w:link w:val="CommentSubject"/>
    <w:uiPriority w:val="99"/>
    <w:semiHidden/>
    <w:rsid w:val="00614042"/>
    <w:rPr>
      <w:rFonts w:ascii="Times New Roman" w:hAnsi="Times New Roman" w:eastAsia="Times New Roman" w:cs="Times New Roman"/>
      <w:b/>
      <w:bCs/>
      <w:sz w:val="20"/>
      <w:szCs w:val="20"/>
    </w:rPr>
  </w:style>
  <w:style w:type="paragraph" w:styleId="Revision">
    <w:name w:val="Revision"/>
    <w:hidden/>
    <w:uiPriority w:val="99"/>
    <w:semiHidden/>
    <w:rsid w:val="00614042"/>
    <w:pPr>
      <w:spacing w:after="0" w:line="240" w:lineRule="auto"/>
    </w:pPr>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sid w:val="00B47366"/>
    <w:rPr>
      <w:color w:val="605E5C"/>
      <w:shd w:val="clear" w:color="auto" w:fill="E1DFDD"/>
    </w:rPr>
  </w:style>
  <w:style w:type="paragraph" w:styleId="InsideAddress" w:customStyle="1">
    <w:name w:val="Inside Address"/>
    <w:basedOn w:val="Normal"/>
    <w:rsid w:val="00077D67"/>
    <w:pPr>
      <w:ind w:left="835" w:right="-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2017">
      <w:bodyDiv w:val="1"/>
      <w:marLeft w:val="0"/>
      <w:marRight w:val="0"/>
      <w:marTop w:val="0"/>
      <w:marBottom w:val="0"/>
      <w:divBdr>
        <w:top w:val="none" w:sz="0" w:space="0" w:color="auto"/>
        <w:left w:val="none" w:sz="0" w:space="0" w:color="auto"/>
        <w:bottom w:val="none" w:sz="0" w:space="0" w:color="auto"/>
        <w:right w:val="none" w:sz="0" w:space="0" w:color="auto"/>
      </w:divBdr>
    </w:div>
    <w:div w:id="374963862">
      <w:bodyDiv w:val="1"/>
      <w:marLeft w:val="0"/>
      <w:marRight w:val="0"/>
      <w:marTop w:val="0"/>
      <w:marBottom w:val="0"/>
      <w:divBdr>
        <w:top w:val="none" w:sz="0" w:space="0" w:color="auto"/>
        <w:left w:val="none" w:sz="0" w:space="0" w:color="auto"/>
        <w:bottom w:val="none" w:sz="0" w:space="0" w:color="auto"/>
        <w:right w:val="none" w:sz="0" w:space="0" w:color="auto"/>
      </w:divBdr>
    </w:div>
    <w:div w:id="17615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jobs@encorenyc.or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CCE3D-8969-4D0B-A088-153CBCC362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SrPeggy</dc:creator>
  <keywords/>
  <dc:description/>
  <lastModifiedBy>Henri Bonner</lastModifiedBy>
  <revision>4</revision>
  <lastPrinted>2019-10-10T15:57:00.0000000Z</lastPrinted>
  <dcterms:created xsi:type="dcterms:W3CDTF">2021-03-08T21:23:00.0000000Z</dcterms:created>
  <dcterms:modified xsi:type="dcterms:W3CDTF">2021-11-03T15:48:53.5846624Z</dcterms:modified>
</coreProperties>
</file>