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67" w:rsidRPr="00653F0F" w:rsidRDefault="008027E8">
      <w:pPr>
        <w:tabs>
          <w:tab w:val="left" w:pos="1979"/>
        </w:tabs>
        <w:ind w:left="540"/>
      </w:pPr>
      <w:r w:rsidRPr="00653F0F">
        <w:rPr>
          <w:b/>
        </w:rPr>
        <w:t>Job</w:t>
      </w:r>
      <w:r w:rsidRPr="00653F0F">
        <w:rPr>
          <w:b/>
          <w:spacing w:val="-2"/>
        </w:rPr>
        <w:t xml:space="preserve"> </w:t>
      </w:r>
      <w:r w:rsidRPr="00653F0F">
        <w:rPr>
          <w:b/>
        </w:rPr>
        <w:t>Title:</w:t>
      </w:r>
      <w:r w:rsidRPr="00653F0F">
        <w:rPr>
          <w:b/>
        </w:rPr>
        <w:tab/>
      </w:r>
      <w:r w:rsidRPr="00653F0F">
        <w:t xml:space="preserve">Budget </w:t>
      </w:r>
      <w:r w:rsidR="001A41FB" w:rsidRPr="00653F0F">
        <w:t xml:space="preserve">Manager </w:t>
      </w:r>
    </w:p>
    <w:p w:rsidR="00464267" w:rsidRPr="00653F0F" w:rsidRDefault="008027E8">
      <w:pPr>
        <w:tabs>
          <w:tab w:val="left" w:pos="1979"/>
        </w:tabs>
        <w:spacing w:before="1" w:line="252" w:lineRule="exact"/>
        <w:ind w:left="540"/>
      </w:pPr>
      <w:r w:rsidRPr="00653F0F">
        <w:rPr>
          <w:b/>
        </w:rPr>
        <w:t>Supervisor:</w:t>
      </w:r>
      <w:r w:rsidRPr="00653F0F">
        <w:rPr>
          <w:b/>
        </w:rPr>
        <w:tab/>
      </w:r>
      <w:r w:rsidRPr="00653F0F">
        <w:t>Chief Operating</w:t>
      </w:r>
      <w:r w:rsidRPr="00653F0F">
        <w:rPr>
          <w:spacing w:val="-1"/>
        </w:rPr>
        <w:t xml:space="preserve"> </w:t>
      </w:r>
      <w:r w:rsidRPr="00653F0F">
        <w:t>Officer</w:t>
      </w:r>
    </w:p>
    <w:p w:rsidR="001A41FB" w:rsidRPr="00653F0F" w:rsidRDefault="008027E8" w:rsidP="001A41FB">
      <w:pPr>
        <w:tabs>
          <w:tab w:val="left" w:pos="1979"/>
          <w:tab w:val="left" w:pos="2019"/>
        </w:tabs>
        <w:ind w:left="540" w:right="676"/>
      </w:pPr>
      <w:r w:rsidRPr="00653F0F">
        <w:rPr>
          <w:b/>
        </w:rPr>
        <w:t>Job</w:t>
      </w:r>
      <w:r w:rsidRPr="00653F0F">
        <w:rPr>
          <w:b/>
          <w:spacing w:val="-2"/>
        </w:rPr>
        <w:t xml:space="preserve"> </w:t>
      </w:r>
      <w:r w:rsidRPr="00653F0F">
        <w:rPr>
          <w:b/>
        </w:rPr>
        <w:t>Status:</w:t>
      </w:r>
      <w:r w:rsidRPr="00653F0F">
        <w:rPr>
          <w:b/>
        </w:rPr>
        <w:tab/>
      </w:r>
      <w:r w:rsidRPr="00653F0F">
        <w:t xml:space="preserve">Salaried Exempt (Full-Time) </w:t>
      </w:r>
      <w:bookmarkStart w:id="0" w:name="_GoBack"/>
      <w:bookmarkEnd w:id="0"/>
    </w:p>
    <w:p w:rsidR="001A41FB" w:rsidRPr="00653F0F" w:rsidRDefault="008027E8" w:rsidP="001A41FB">
      <w:pPr>
        <w:tabs>
          <w:tab w:val="left" w:pos="1979"/>
          <w:tab w:val="left" w:pos="2019"/>
        </w:tabs>
        <w:ind w:left="540" w:right="676"/>
      </w:pPr>
      <w:r w:rsidRPr="00653F0F">
        <w:rPr>
          <w:b/>
        </w:rPr>
        <w:t>Job</w:t>
      </w:r>
      <w:r w:rsidRPr="00653F0F">
        <w:rPr>
          <w:b/>
          <w:spacing w:val="-2"/>
        </w:rPr>
        <w:t xml:space="preserve"> </w:t>
      </w:r>
      <w:r w:rsidRPr="00653F0F">
        <w:rPr>
          <w:b/>
        </w:rPr>
        <w:t>Hours:</w:t>
      </w:r>
      <w:r w:rsidRPr="00653F0F">
        <w:rPr>
          <w:b/>
        </w:rPr>
        <w:tab/>
      </w:r>
      <w:r w:rsidRPr="00653F0F">
        <w:t xml:space="preserve">35 hours per week </w:t>
      </w:r>
    </w:p>
    <w:p w:rsidR="00464267" w:rsidRPr="00653F0F" w:rsidRDefault="008027E8" w:rsidP="001A41FB">
      <w:pPr>
        <w:tabs>
          <w:tab w:val="left" w:pos="1979"/>
          <w:tab w:val="left" w:pos="2019"/>
        </w:tabs>
        <w:ind w:left="540" w:right="676"/>
        <w:rPr>
          <w:b/>
        </w:rPr>
      </w:pPr>
      <w:r w:rsidRPr="00653F0F">
        <w:rPr>
          <w:b/>
        </w:rPr>
        <w:t>Location:</w:t>
      </w:r>
      <w:r w:rsidRPr="00653F0F">
        <w:rPr>
          <w:b/>
        </w:rPr>
        <w:tab/>
      </w:r>
      <w:r w:rsidRPr="00653F0F">
        <w:rPr>
          <w:b/>
        </w:rPr>
        <w:tab/>
      </w:r>
      <w:r w:rsidRPr="00653F0F">
        <w:t>Midtown</w:t>
      </w:r>
      <w:r w:rsidRPr="00653F0F">
        <w:rPr>
          <w:spacing w:val="-1"/>
        </w:rPr>
        <w:t xml:space="preserve"> </w:t>
      </w:r>
      <w:r w:rsidRPr="00653F0F">
        <w:t>Manhattan</w:t>
      </w:r>
    </w:p>
    <w:p w:rsidR="001A41FB" w:rsidRPr="00653F0F" w:rsidRDefault="008027E8" w:rsidP="001A41FB">
      <w:pPr>
        <w:ind w:left="540"/>
      </w:pPr>
      <w:r w:rsidRPr="00653F0F">
        <w:rPr>
          <w:b/>
        </w:rPr>
        <w:t xml:space="preserve">Compensation: </w:t>
      </w:r>
      <w:r w:rsidRPr="00653F0F">
        <w:t>Commensurate with experience</w:t>
      </w:r>
    </w:p>
    <w:p w:rsidR="001A41FB" w:rsidRPr="00653F0F" w:rsidRDefault="001A41FB" w:rsidP="001A41FB">
      <w:pPr>
        <w:ind w:left="540"/>
        <w:rPr>
          <w:b/>
        </w:rPr>
      </w:pPr>
    </w:p>
    <w:p w:rsidR="00464267" w:rsidRPr="00653F0F" w:rsidRDefault="008027E8" w:rsidP="001A41FB">
      <w:pPr>
        <w:ind w:left="540"/>
      </w:pPr>
      <w:r w:rsidRPr="00653F0F">
        <w:rPr>
          <w:b/>
        </w:rPr>
        <w:t xml:space="preserve">About Encore: </w:t>
      </w:r>
      <w:r w:rsidRPr="00653F0F">
        <w:t>For over 40 years, Encore Community Services has provided care to the elderly of the Clinton, Times Square, and Midtown communities, so that they may live with dignity and decency in a safe and caring environment. Encore provides a comprehensive array of programs for older New Yorkers including supportive and affordable housing, home delivered and sit down meals,</w:t>
      </w:r>
      <w:r w:rsidRPr="00653F0F">
        <w:rPr>
          <w:spacing w:val="16"/>
        </w:rPr>
        <w:t xml:space="preserve"> </w:t>
      </w:r>
      <w:r w:rsidRPr="00653F0F">
        <w:t>case assistance, education, recreation, and friendly visiting. The organization takes a “no wrong door approach” to ensure Seniors are able to access all of their neighborhood and other entitled resources so</w:t>
      </w:r>
      <w:r w:rsidRPr="00653F0F">
        <w:rPr>
          <w:spacing w:val="-4"/>
        </w:rPr>
        <w:t xml:space="preserve"> </w:t>
      </w:r>
      <w:r w:rsidRPr="00653F0F">
        <w:t>they</w:t>
      </w:r>
      <w:r w:rsidRPr="00653F0F">
        <w:rPr>
          <w:spacing w:val="-3"/>
        </w:rPr>
        <w:t xml:space="preserve"> </w:t>
      </w:r>
      <w:r w:rsidRPr="00653F0F">
        <w:t>may</w:t>
      </w:r>
      <w:r w:rsidRPr="00653F0F">
        <w:rPr>
          <w:spacing w:val="-3"/>
        </w:rPr>
        <w:t xml:space="preserve"> </w:t>
      </w:r>
      <w:r w:rsidRPr="00653F0F">
        <w:t>age</w:t>
      </w:r>
      <w:r w:rsidRPr="00653F0F">
        <w:rPr>
          <w:spacing w:val="-3"/>
        </w:rPr>
        <w:t xml:space="preserve"> </w:t>
      </w:r>
      <w:r w:rsidRPr="00653F0F">
        <w:t>in</w:t>
      </w:r>
      <w:r w:rsidRPr="00653F0F">
        <w:rPr>
          <w:spacing w:val="-4"/>
        </w:rPr>
        <w:t xml:space="preserve"> </w:t>
      </w:r>
      <w:r w:rsidRPr="00653F0F">
        <w:t>place</w:t>
      </w:r>
      <w:r w:rsidRPr="00653F0F">
        <w:rPr>
          <w:spacing w:val="-3"/>
        </w:rPr>
        <w:t xml:space="preserve"> </w:t>
      </w:r>
      <w:r w:rsidRPr="00653F0F">
        <w:t>comfortably</w:t>
      </w:r>
      <w:r w:rsidRPr="00653F0F">
        <w:rPr>
          <w:spacing w:val="-3"/>
        </w:rPr>
        <w:t xml:space="preserve"> </w:t>
      </w:r>
      <w:r w:rsidRPr="00653F0F">
        <w:t>for</w:t>
      </w:r>
      <w:r w:rsidRPr="00653F0F">
        <w:rPr>
          <w:spacing w:val="-3"/>
        </w:rPr>
        <w:t xml:space="preserve"> </w:t>
      </w:r>
      <w:r w:rsidRPr="00653F0F">
        <w:t>as</w:t>
      </w:r>
      <w:r w:rsidRPr="00653F0F">
        <w:rPr>
          <w:spacing w:val="-3"/>
        </w:rPr>
        <w:t xml:space="preserve"> </w:t>
      </w:r>
      <w:r w:rsidRPr="00653F0F">
        <w:t>long</w:t>
      </w:r>
      <w:r w:rsidRPr="00653F0F">
        <w:rPr>
          <w:spacing w:val="-4"/>
        </w:rPr>
        <w:t xml:space="preserve"> </w:t>
      </w:r>
      <w:r w:rsidRPr="00653F0F">
        <w:t>as</w:t>
      </w:r>
      <w:r w:rsidRPr="00653F0F">
        <w:rPr>
          <w:spacing w:val="-3"/>
        </w:rPr>
        <w:t xml:space="preserve"> </w:t>
      </w:r>
      <w:r w:rsidRPr="00653F0F">
        <w:t>possible.</w:t>
      </w:r>
      <w:r w:rsidRPr="00653F0F">
        <w:rPr>
          <w:spacing w:val="-4"/>
        </w:rPr>
        <w:t xml:space="preserve"> </w:t>
      </w:r>
      <w:r w:rsidRPr="00653F0F">
        <w:t>Encore</w:t>
      </w:r>
      <w:r w:rsidRPr="00653F0F">
        <w:rPr>
          <w:spacing w:val="-3"/>
        </w:rPr>
        <w:t xml:space="preserve"> </w:t>
      </w:r>
      <w:r w:rsidRPr="00653F0F">
        <w:t>is</w:t>
      </w:r>
      <w:r w:rsidRPr="00653F0F">
        <w:rPr>
          <w:spacing w:val="-3"/>
        </w:rPr>
        <w:t xml:space="preserve"> </w:t>
      </w:r>
      <w:r w:rsidRPr="00653F0F">
        <w:t>at</w:t>
      </w:r>
      <w:r w:rsidRPr="00653F0F">
        <w:rPr>
          <w:spacing w:val="-4"/>
        </w:rPr>
        <w:t xml:space="preserve"> </w:t>
      </w:r>
      <w:r w:rsidRPr="00653F0F">
        <w:t>an</w:t>
      </w:r>
      <w:r w:rsidRPr="00653F0F">
        <w:rPr>
          <w:spacing w:val="-3"/>
        </w:rPr>
        <w:t xml:space="preserve"> </w:t>
      </w:r>
      <w:r w:rsidRPr="00653F0F">
        <w:t>exciting</w:t>
      </w:r>
      <w:r w:rsidRPr="00653F0F">
        <w:rPr>
          <w:spacing w:val="-4"/>
        </w:rPr>
        <w:t xml:space="preserve"> </w:t>
      </w:r>
      <w:r w:rsidRPr="00653F0F">
        <w:t>inflection</w:t>
      </w:r>
      <w:r w:rsidRPr="00653F0F">
        <w:rPr>
          <w:spacing w:val="-5"/>
        </w:rPr>
        <w:t xml:space="preserve"> </w:t>
      </w:r>
      <w:r w:rsidRPr="00653F0F">
        <w:t>point</w:t>
      </w:r>
      <w:r w:rsidRPr="00653F0F">
        <w:rPr>
          <w:spacing w:val="-3"/>
        </w:rPr>
        <w:t xml:space="preserve"> </w:t>
      </w:r>
      <w:r w:rsidRPr="00653F0F">
        <w:t xml:space="preserve">in its development. The organization is working to build off of a rich history to deepen its services and scale the work of </w:t>
      </w:r>
      <w:r w:rsidRPr="00653F0F">
        <w:rPr>
          <w:i/>
        </w:rPr>
        <w:t xml:space="preserve">giving back </w:t>
      </w:r>
      <w:r w:rsidRPr="00653F0F">
        <w:t>to seniors. Encore is keenly aware that the demographics of Older New Yorkers</w:t>
      </w:r>
      <w:r w:rsidRPr="00653F0F">
        <w:rPr>
          <w:spacing w:val="-13"/>
        </w:rPr>
        <w:t xml:space="preserve"> </w:t>
      </w:r>
      <w:r w:rsidRPr="00653F0F">
        <w:t>is</w:t>
      </w:r>
      <w:r w:rsidRPr="00653F0F">
        <w:rPr>
          <w:spacing w:val="-12"/>
        </w:rPr>
        <w:t xml:space="preserve"> </w:t>
      </w:r>
      <w:r w:rsidRPr="00653F0F">
        <w:t>rapidly</w:t>
      </w:r>
      <w:r w:rsidRPr="00653F0F">
        <w:rPr>
          <w:spacing w:val="-12"/>
        </w:rPr>
        <w:t xml:space="preserve"> </w:t>
      </w:r>
      <w:r w:rsidRPr="00653F0F">
        <w:t>evolving.</w:t>
      </w:r>
      <w:r w:rsidRPr="00653F0F">
        <w:rPr>
          <w:spacing w:val="-12"/>
        </w:rPr>
        <w:t xml:space="preserve"> </w:t>
      </w:r>
      <w:r w:rsidRPr="00653F0F">
        <w:t>Therefore,</w:t>
      </w:r>
      <w:r w:rsidRPr="00653F0F">
        <w:rPr>
          <w:spacing w:val="-12"/>
        </w:rPr>
        <w:t xml:space="preserve"> </w:t>
      </w:r>
      <w:r w:rsidRPr="00653F0F">
        <w:t>Encore</w:t>
      </w:r>
      <w:r w:rsidRPr="00653F0F">
        <w:rPr>
          <w:spacing w:val="-12"/>
        </w:rPr>
        <w:t xml:space="preserve"> </w:t>
      </w:r>
      <w:r w:rsidRPr="00653F0F">
        <w:t>must</w:t>
      </w:r>
      <w:r w:rsidRPr="00653F0F">
        <w:rPr>
          <w:spacing w:val="-12"/>
        </w:rPr>
        <w:t xml:space="preserve"> </w:t>
      </w:r>
      <w:r w:rsidRPr="00653F0F">
        <w:t>also</w:t>
      </w:r>
      <w:r w:rsidRPr="00653F0F">
        <w:rPr>
          <w:spacing w:val="-12"/>
        </w:rPr>
        <w:t xml:space="preserve"> </w:t>
      </w:r>
      <w:r w:rsidRPr="00653F0F">
        <w:t>evolve</w:t>
      </w:r>
      <w:r w:rsidRPr="00653F0F">
        <w:rPr>
          <w:spacing w:val="-12"/>
        </w:rPr>
        <w:t xml:space="preserve"> </w:t>
      </w:r>
      <w:r w:rsidRPr="00653F0F">
        <w:t>to</w:t>
      </w:r>
      <w:r w:rsidRPr="00653F0F">
        <w:rPr>
          <w:spacing w:val="-13"/>
        </w:rPr>
        <w:t xml:space="preserve"> </w:t>
      </w:r>
      <w:r w:rsidRPr="00653F0F">
        <w:t>ensure</w:t>
      </w:r>
      <w:r w:rsidRPr="00653F0F">
        <w:rPr>
          <w:spacing w:val="-12"/>
        </w:rPr>
        <w:t xml:space="preserve"> </w:t>
      </w:r>
      <w:r w:rsidRPr="00653F0F">
        <w:t>the</w:t>
      </w:r>
      <w:r w:rsidRPr="00653F0F">
        <w:rPr>
          <w:spacing w:val="-12"/>
        </w:rPr>
        <w:t xml:space="preserve"> </w:t>
      </w:r>
      <w:r w:rsidRPr="00653F0F">
        <w:t>health,</w:t>
      </w:r>
      <w:r w:rsidRPr="00653F0F">
        <w:rPr>
          <w:spacing w:val="-12"/>
        </w:rPr>
        <w:t xml:space="preserve"> </w:t>
      </w:r>
      <w:r w:rsidRPr="00653F0F">
        <w:t>mental</w:t>
      </w:r>
      <w:r w:rsidRPr="00653F0F">
        <w:rPr>
          <w:spacing w:val="-12"/>
        </w:rPr>
        <w:t xml:space="preserve"> </w:t>
      </w:r>
      <w:r w:rsidRPr="00653F0F">
        <w:t>health,</w:t>
      </w:r>
      <w:r w:rsidRPr="00653F0F">
        <w:rPr>
          <w:spacing w:val="-13"/>
        </w:rPr>
        <w:t xml:space="preserve"> </w:t>
      </w:r>
      <w:r w:rsidRPr="00653F0F">
        <w:t>and economic stability of New York’s diverse and vibrant senior</w:t>
      </w:r>
      <w:r w:rsidRPr="00653F0F">
        <w:rPr>
          <w:spacing w:val="-4"/>
        </w:rPr>
        <w:t xml:space="preserve"> </w:t>
      </w:r>
      <w:r w:rsidRPr="00653F0F">
        <w:t>community.</w:t>
      </w:r>
    </w:p>
    <w:p w:rsidR="00464267" w:rsidRPr="00653F0F" w:rsidRDefault="00464267">
      <w:pPr>
        <w:pStyle w:val="BodyText"/>
        <w:spacing w:before="4"/>
        <w:ind w:left="0" w:firstLine="0"/>
      </w:pPr>
    </w:p>
    <w:p w:rsidR="00464267" w:rsidRPr="00653F0F" w:rsidRDefault="008027E8" w:rsidP="008027E8">
      <w:pPr>
        <w:pStyle w:val="NormalWeb"/>
        <w:shd w:val="clear" w:color="auto" w:fill="FFFFFF"/>
        <w:spacing w:before="0" w:beforeAutospacing="0"/>
        <w:ind w:left="540"/>
        <w:rPr>
          <w:rFonts w:ascii="Arial" w:hAnsi="Arial" w:cs="Arial"/>
          <w:sz w:val="22"/>
          <w:szCs w:val="22"/>
        </w:rPr>
      </w:pPr>
      <w:r w:rsidRPr="00653F0F">
        <w:rPr>
          <w:rFonts w:ascii="Arial" w:hAnsi="Arial" w:cs="Arial"/>
          <w:b/>
          <w:sz w:val="22"/>
          <w:szCs w:val="22"/>
        </w:rPr>
        <w:t xml:space="preserve">About Position: </w:t>
      </w:r>
      <w:r w:rsidRPr="00653F0F">
        <w:rPr>
          <w:rFonts w:ascii="Arial" w:hAnsi="Arial" w:cs="Arial"/>
          <w:sz w:val="22"/>
          <w:szCs w:val="22"/>
        </w:rPr>
        <w:t xml:space="preserve">Our dynamic, growing organization seeks a Budget </w:t>
      </w:r>
      <w:r w:rsidR="001A41FB" w:rsidRPr="00653F0F">
        <w:rPr>
          <w:rFonts w:ascii="Arial" w:hAnsi="Arial" w:cs="Arial"/>
          <w:sz w:val="22"/>
          <w:szCs w:val="22"/>
        </w:rPr>
        <w:t xml:space="preserve">Manager </w:t>
      </w:r>
      <w:r w:rsidRPr="00653F0F">
        <w:rPr>
          <w:rFonts w:ascii="Arial" w:hAnsi="Arial" w:cs="Arial"/>
          <w:sz w:val="22"/>
          <w:szCs w:val="22"/>
        </w:rPr>
        <w:t>to join our team in order to Oversee the organizations’ spending to ensure that funds are allocated appropriate</w:t>
      </w:r>
      <w:r w:rsidR="00B55D35">
        <w:rPr>
          <w:rFonts w:ascii="Arial" w:hAnsi="Arial" w:cs="Arial"/>
          <w:sz w:val="22"/>
          <w:szCs w:val="22"/>
        </w:rPr>
        <w:t xml:space="preserve">ly and used according to plan. </w:t>
      </w:r>
      <w:r w:rsidR="00B55D35" w:rsidRPr="00653F0F">
        <w:rPr>
          <w:rFonts w:ascii="Arial" w:hAnsi="Arial" w:cs="Arial"/>
          <w:sz w:val="22"/>
          <w:szCs w:val="22"/>
        </w:rPr>
        <w:t>This is a great opportunity for an individual to use their sharp analytical and leadership skills to shape the internal controls and long-term strategy for a critical mission focused nonprofit in the heart of Manhattan’s Midtown/Theater district.</w:t>
      </w:r>
      <w:r w:rsidRPr="00653F0F">
        <w:rPr>
          <w:rFonts w:ascii="Arial" w:hAnsi="Arial" w:cs="Arial"/>
          <w:sz w:val="22"/>
          <w:szCs w:val="22"/>
        </w:rPr>
        <w:t xml:space="preserve"> Reporting to the </w:t>
      </w:r>
      <w:r w:rsidR="00CB30E0" w:rsidRPr="00653F0F">
        <w:rPr>
          <w:rFonts w:ascii="Arial" w:hAnsi="Arial" w:cs="Arial"/>
          <w:sz w:val="22"/>
          <w:szCs w:val="22"/>
        </w:rPr>
        <w:t>Chief Operating</w:t>
      </w:r>
      <w:r w:rsidR="00CB30E0" w:rsidRPr="00653F0F">
        <w:rPr>
          <w:rFonts w:ascii="Arial" w:hAnsi="Arial" w:cs="Arial"/>
          <w:spacing w:val="-1"/>
          <w:sz w:val="22"/>
          <w:szCs w:val="22"/>
        </w:rPr>
        <w:t xml:space="preserve"> </w:t>
      </w:r>
      <w:r w:rsidR="00CB30E0" w:rsidRPr="00653F0F">
        <w:rPr>
          <w:rFonts w:ascii="Arial" w:hAnsi="Arial" w:cs="Arial"/>
          <w:sz w:val="22"/>
          <w:szCs w:val="22"/>
        </w:rPr>
        <w:t>Officer</w:t>
      </w:r>
      <w:r w:rsidRPr="00653F0F">
        <w:rPr>
          <w:rFonts w:ascii="Arial" w:hAnsi="Arial" w:cs="Arial"/>
          <w:sz w:val="22"/>
          <w:szCs w:val="22"/>
        </w:rPr>
        <w:t>, the successful candidate will be a strategic and analytical thinker, a problem solver, and possess a strong attention to detail. They will help to maintain records and create reports and proposals while working to analyze data and recommend fundin</w:t>
      </w:r>
      <w:r w:rsidR="001A41FB" w:rsidRPr="00653F0F">
        <w:rPr>
          <w:rFonts w:ascii="Arial" w:hAnsi="Arial" w:cs="Arial"/>
          <w:sz w:val="22"/>
          <w:szCs w:val="22"/>
        </w:rPr>
        <w:t>g for various programs. The Budget Manager</w:t>
      </w:r>
      <w:r w:rsidRPr="00653F0F">
        <w:rPr>
          <w:rFonts w:ascii="Arial" w:hAnsi="Arial" w:cs="Arial"/>
          <w:sz w:val="22"/>
          <w:szCs w:val="22"/>
        </w:rPr>
        <w:t xml:space="preserve"> </w:t>
      </w:r>
      <w:r w:rsidR="001A41FB" w:rsidRPr="00653F0F">
        <w:rPr>
          <w:rFonts w:ascii="Arial" w:hAnsi="Arial" w:cs="Arial"/>
          <w:sz w:val="22"/>
          <w:szCs w:val="22"/>
        </w:rPr>
        <w:t xml:space="preserve">will </w:t>
      </w:r>
      <w:r w:rsidRPr="00653F0F">
        <w:rPr>
          <w:rFonts w:ascii="Arial" w:hAnsi="Arial" w:cs="Arial"/>
          <w:sz w:val="22"/>
          <w:szCs w:val="22"/>
        </w:rPr>
        <w:t xml:space="preserve">evaluate program effectiveness to determine if redistribution of funds is needed. The Budget </w:t>
      </w:r>
      <w:r w:rsidR="001A41FB" w:rsidRPr="00653F0F">
        <w:rPr>
          <w:rFonts w:ascii="Arial" w:hAnsi="Arial" w:cs="Arial"/>
          <w:sz w:val="22"/>
          <w:szCs w:val="22"/>
        </w:rPr>
        <w:t>Manager</w:t>
      </w:r>
      <w:r w:rsidRPr="00653F0F">
        <w:rPr>
          <w:rFonts w:ascii="Arial" w:hAnsi="Arial" w:cs="Arial"/>
          <w:sz w:val="22"/>
          <w:szCs w:val="22"/>
        </w:rPr>
        <w:t xml:space="preserve"> will perform oversight include grant and fund accountin</w:t>
      </w:r>
      <w:r w:rsidR="00372787" w:rsidRPr="00653F0F">
        <w:rPr>
          <w:rFonts w:ascii="Arial" w:hAnsi="Arial" w:cs="Arial"/>
          <w:sz w:val="22"/>
          <w:szCs w:val="22"/>
        </w:rPr>
        <w:t>g, contract billing, budgeting</w:t>
      </w:r>
      <w:r w:rsidRPr="00653F0F">
        <w:rPr>
          <w:rFonts w:ascii="Arial" w:hAnsi="Arial" w:cs="Arial"/>
          <w:sz w:val="22"/>
          <w:szCs w:val="22"/>
        </w:rPr>
        <w:t xml:space="preserve">, preparation of reports, and maintenance of records. </w:t>
      </w:r>
    </w:p>
    <w:p w:rsidR="00464267" w:rsidRPr="00653F0F" w:rsidRDefault="008027E8">
      <w:pPr>
        <w:pStyle w:val="Heading1"/>
        <w:spacing w:line="240" w:lineRule="auto"/>
        <w:ind w:left="540"/>
      </w:pPr>
      <w:r w:rsidRPr="00653F0F">
        <w:t>Job Responsibilities:</w:t>
      </w:r>
    </w:p>
    <w:p w:rsidR="00464267" w:rsidRPr="00653F0F" w:rsidRDefault="00464267">
      <w:pPr>
        <w:pStyle w:val="BodyText"/>
        <w:spacing w:before="11"/>
        <w:ind w:left="0" w:firstLine="0"/>
        <w:rPr>
          <w:b/>
        </w:rPr>
      </w:pPr>
    </w:p>
    <w:p w:rsidR="00CB30E0" w:rsidRPr="00653F0F" w:rsidRDefault="00CB30E0">
      <w:pPr>
        <w:spacing w:line="252" w:lineRule="exact"/>
        <w:ind w:left="540"/>
        <w:rPr>
          <w:b/>
        </w:rPr>
      </w:pPr>
      <w:r w:rsidRPr="00653F0F">
        <w:rPr>
          <w:b/>
        </w:rPr>
        <w:t>Finance, Analysis &amp; Reporting</w:t>
      </w:r>
    </w:p>
    <w:p w:rsidR="00464267" w:rsidRPr="00653F0F" w:rsidRDefault="008027E8">
      <w:pPr>
        <w:pStyle w:val="ListParagraph"/>
        <w:numPr>
          <w:ilvl w:val="0"/>
          <w:numId w:val="1"/>
        </w:numPr>
        <w:tabs>
          <w:tab w:val="left" w:pos="1259"/>
          <w:tab w:val="left" w:pos="1261"/>
        </w:tabs>
        <w:spacing w:line="268" w:lineRule="exact"/>
      </w:pPr>
      <w:r w:rsidRPr="00653F0F">
        <w:t>Develop departmental as well as agency-wide budgets and</w:t>
      </w:r>
      <w:r w:rsidRPr="00653F0F">
        <w:rPr>
          <w:spacing w:val="-3"/>
        </w:rPr>
        <w:t xml:space="preserve"> </w:t>
      </w:r>
      <w:r w:rsidRPr="00653F0F">
        <w:t>forecasts;</w:t>
      </w:r>
    </w:p>
    <w:p w:rsidR="008027E8" w:rsidRPr="00AA1A04" w:rsidRDefault="008027E8">
      <w:pPr>
        <w:pStyle w:val="ListParagraph"/>
        <w:numPr>
          <w:ilvl w:val="0"/>
          <w:numId w:val="1"/>
        </w:numPr>
        <w:tabs>
          <w:tab w:val="left" w:pos="1259"/>
          <w:tab w:val="left" w:pos="1261"/>
        </w:tabs>
        <w:spacing w:line="268" w:lineRule="exact"/>
      </w:pPr>
      <w:r w:rsidRPr="00AA1A04">
        <w:rPr>
          <w:rFonts w:eastAsia="Times New Roman"/>
        </w:rPr>
        <w:t>Monitoring spending and keeping the organization within its set budget</w:t>
      </w:r>
    </w:p>
    <w:p w:rsidR="00464267" w:rsidRPr="00AA1A04" w:rsidRDefault="008027E8">
      <w:pPr>
        <w:pStyle w:val="ListParagraph"/>
        <w:numPr>
          <w:ilvl w:val="0"/>
          <w:numId w:val="1"/>
        </w:numPr>
        <w:tabs>
          <w:tab w:val="left" w:pos="1259"/>
          <w:tab w:val="left" w:pos="1261"/>
        </w:tabs>
        <w:spacing w:line="268" w:lineRule="exact"/>
      </w:pPr>
      <w:r w:rsidRPr="00AA1A04">
        <w:t>Write supporting narratives and upload accompanying budgets in government portal</w:t>
      </w:r>
      <w:r w:rsidRPr="00AA1A04">
        <w:rPr>
          <w:spacing w:val="-11"/>
        </w:rPr>
        <w:t xml:space="preserve"> </w:t>
      </w:r>
      <w:r w:rsidRPr="00AA1A04">
        <w:t>(HHS);</w:t>
      </w:r>
    </w:p>
    <w:p w:rsidR="00464267" w:rsidRPr="00AA1A04" w:rsidRDefault="008027E8">
      <w:pPr>
        <w:pStyle w:val="ListParagraph"/>
        <w:numPr>
          <w:ilvl w:val="0"/>
          <w:numId w:val="1"/>
        </w:numPr>
        <w:tabs>
          <w:tab w:val="left" w:pos="1259"/>
          <w:tab w:val="left" w:pos="1261"/>
        </w:tabs>
        <w:ind w:left="1259" w:right="157" w:hanging="360"/>
      </w:pPr>
      <w:r w:rsidRPr="00AA1A04">
        <w:t>Create, assess, and/or modify the agency-wide cost allocation and amortization methodologies (e.g.</w:t>
      </w:r>
      <w:r w:rsidRPr="00AA1A04">
        <w:rPr>
          <w:spacing w:val="-1"/>
        </w:rPr>
        <w:t xml:space="preserve"> </w:t>
      </w:r>
      <w:r w:rsidRPr="00AA1A04">
        <w:t>insurance);</w:t>
      </w:r>
    </w:p>
    <w:p w:rsidR="00AA1A04" w:rsidRPr="00AA1A04" w:rsidRDefault="00A55A1E" w:rsidP="00A55A1E">
      <w:pPr>
        <w:pStyle w:val="ListParagraph"/>
        <w:numPr>
          <w:ilvl w:val="0"/>
          <w:numId w:val="1"/>
        </w:numPr>
        <w:tabs>
          <w:tab w:val="left" w:pos="1259"/>
          <w:tab w:val="left" w:pos="1261"/>
        </w:tabs>
        <w:ind w:right="157"/>
      </w:pPr>
      <w:r w:rsidRPr="00A55A1E">
        <w:t>Coach and support program managers around constructing line item budgets and help them build capacity to be strong budget managers</w:t>
      </w:r>
      <w:r>
        <w:t>;</w:t>
      </w:r>
    </w:p>
    <w:p w:rsidR="001A41FB" w:rsidRPr="00AA1A04" w:rsidRDefault="001A41FB" w:rsidP="001A41FB">
      <w:pPr>
        <w:pStyle w:val="ListParagraph"/>
        <w:numPr>
          <w:ilvl w:val="0"/>
          <w:numId w:val="1"/>
        </w:numPr>
        <w:tabs>
          <w:tab w:val="left" w:pos="1259"/>
          <w:tab w:val="left" w:pos="1261"/>
        </w:tabs>
        <w:spacing w:before="18" w:line="269" w:lineRule="exact"/>
        <w:ind w:hanging="360"/>
      </w:pPr>
      <w:r w:rsidRPr="00AA1A04">
        <w:t>Prepare quarterly data and reports for the board; attend</w:t>
      </w:r>
      <w:r w:rsidRPr="00AA1A04">
        <w:rPr>
          <w:spacing w:val="-4"/>
        </w:rPr>
        <w:t xml:space="preserve"> </w:t>
      </w:r>
      <w:r w:rsidRPr="00AA1A04">
        <w:t>meetings;</w:t>
      </w:r>
    </w:p>
    <w:p w:rsidR="001A41FB" w:rsidRPr="00653F0F" w:rsidRDefault="001A41FB" w:rsidP="001A41FB">
      <w:pPr>
        <w:pStyle w:val="ListParagraph"/>
        <w:numPr>
          <w:ilvl w:val="0"/>
          <w:numId w:val="1"/>
        </w:numPr>
        <w:tabs>
          <w:tab w:val="left" w:pos="1259"/>
          <w:tab w:val="left" w:pos="1261"/>
        </w:tabs>
        <w:spacing w:line="267" w:lineRule="exact"/>
        <w:ind w:hanging="360"/>
      </w:pPr>
      <w:r w:rsidRPr="00653F0F">
        <w:t>Prepare periodic and annual compliance reports for government</w:t>
      </w:r>
      <w:r w:rsidRPr="00653F0F">
        <w:rPr>
          <w:spacing w:val="-28"/>
        </w:rPr>
        <w:t xml:space="preserve"> </w:t>
      </w:r>
      <w:r w:rsidRPr="00653F0F">
        <w:t>funders (e.g. CFR);</w:t>
      </w:r>
    </w:p>
    <w:p w:rsidR="001A41FB" w:rsidRPr="00653F0F" w:rsidRDefault="001A41FB" w:rsidP="001A41FB">
      <w:pPr>
        <w:spacing w:line="269" w:lineRule="exact"/>
        <w:sectPr w:rsidR="001A41FB" w:rsidRPr="00653F0F" w:rsidSect="001A41FB">
          <w:headerReference w:type="default" r:id="rId8"/>
          <w:pgSz w:w="12240" w:h="15840"/>
          <w:pgMar w:top="320" w:right="1060" w:bottom="280" w:left="540" w:header="720" w:footer="720" w:gutter="0"/>
          <w:cols w:space="720"/>
        </w:sectPr>
      </w:pPr>
    </w:p>
    <w:p w:rsidR="001A41FB" w:rsidRPr="00653F0F" w:rsidRDefault="001A41FB" w:rsidP="001A41FB">
      <w:pPr>
        <w:pStyle w:val="ListParagraph"/>
        <w:numPr>
          <w:ilvl w:val="0"/>
          <w:numId w:val="1"/>
        </w:numPr>
        <w:tabs>
          <w:tab w:val="left" w:pos="1259"/>
          <w:tab w:val="left" w:pos="1261"/>
        </w:tabs>
        <w:spacing w:before="78" w:line="256" w:lineRule="auto"/>
        <w:ind w:right="354" w:hanging="360"/>
      </w:pPr>
      <w:r w:rsidRPr="00653F0F">
        <w:lastRenderedPageBreak/>
        <w:t>With support from the Finance Department, provide data for the form 990 (e.g. Schedule</w:t>
      </w:r>
      <w:r w:rsidRPr="00653F0F">
        <w:rPr>
          <w:spacing w:val="-1"/>
        </w:rPr>
        <w:t xml:space="preserve"> </w:t>
      </w:r>
      <w:r w:rsidRPr="00653F0F">
        <w:t>B);</w:t>
      </w:r>
    </w:p>
    <w:p w:rsidR="00464267" w:rsidRPr="00653F0F" w:rsidRDefault="008027E8">
      <w:pPr>
        <w:pStyle w:val="ListParagraph"/>
        <w:numPr>
          <w:ilvl w:val="0"/>
          <w:numId w:val="1"/>
        </w:numPr>
        <w:tabs>
          <w:tab w:val="left" w:pos="1259"/>
          <w:tab w:val="left" w:pos="1261"/>
        </w:tabs>
        <w:spacing w:line="268" w:lineRule="exact"/>
      </w:pPr>
      <w:r w:rsidRPr="00653F0F">
        <w:t xml:space="preserve">Calculate budget </w:t>
      </w:r>
      <w:proofErr w:type="spellStart"/>
      <w:r w:rsidRPr="00653F0F">
        <w:t>calendarization</w:t>
      </w:r>
      <w:proofErr w:type="spellEnd"/>
      <w:r w:rsidRPr="00653F0F">
        <w:t xml:space="preserve"> by department and account</w:t>
      </w:r>
      <w:r w:rsidRPr="00653F0F">
        <w:rPr>
          <w:spacing w:val="-5"/>
        </w:rPr>
        <w:t xml:space="preserve"> </w:t>
      </w:r>
      <w:r w:rsidRPr="00653F0F">
        <w:t>category;</w:t>
      </w:r>
    </w:p>
    <w:p w:rsidR="00464267" w:rsidRPr="00653F0F" w:rsidRDefault="008027E8">
      <w:pPr>
        <w:pStyle w:val="ListParagraph"/>
        <w:numPr>
          <w:ilvl w:val="0"/>
          <w:numId w:val="1"/>
        </w:numPr>
        <w:tabs>
          <w:tab w:val="left" w:pos="1259"/>
          <w:tab w:val="left" w:pos="1261"/>
        </w:tabs>
        <w:spacing w:before="17"/>
      </w:pPr>
      <w:r w:rsidRPr="00653F0F">
        <w:t>Prepare and submit government vouchers and customer invoices with</w:t>
      </w:r>
      <w:r w:rsidRPr="00653F0F">
        <w:rPr>
          <w:spacing w:val="-6"/>
        </w:rPr>
        <w:t xml:space="preserve"> </w:t>
      </w:r>
      <w:r w:rsidRPr="00653F0F">
        <w:t>documentation;</w:t>
      </w:r>
    </w:p>
    <w:p w:rsidR="00464267" w:rsidRPr="00653F0F" w:rsidRDefault="008027E8">
      <w:pPr>
        <w:pStyle w:val="ListParagraph"/>
        <w:numPr>
          <w:ilvl w:val="0"/>
          <w:numId w:val="1"/>
        </w:numPr>
        <w:tabs>
          <w:tab w:val="left" w:pos="1259"/>
          <w:tab w:val="left" w:pos="1261"/>
        </w:tabs>
        <w:spacing w:before="17"/>
      </w:pPr>
      <w:r w:rsidRPr="00653F0F">
        <w:t>Oversee contract renewals, amendments, closeouts, audits, insurance</w:t>
      </w:r>
      <w:r w:rsidRPr="00653F0F">
        <w:rPr>
          <w:spacing w:val="-5"/>
        </w:rPr>
        <w:t xml:space="preserve"> </w:t>
      </w:r>
      <w:r w:rsidRPr="00653F0F">
        <w:t>policies;</w:t>
      </w:r>
    </w:p>
    <w:p w:rsidR="00464267" w:rsidRPr="00653F0F" w:rsidRDefault="008027E8">
      <w:pPr>
        <w:pStyle w:val="ListParagraph"/>
        <w:numPr>
          <w:ilvl w:val="0"/>
          <w:numId w:val="1"/>
        </w:numPr>
        <w:tabs>
          <w:tab w:val="left" w:pos="1259"/>
          <w:tab w:val="left" w:pos="1261"/>
        </w:tabs>
        <w:spacing w:before="19" w:line="256" w:lineRule="auto"/>
        <w:ind w:left="1259" w:right="855" w:hanging="360"/>
      </w:pPr>
      <w:r w:rsidRPr="00653F0F">
        <w:t xml:space="preserve">Calculate and manage the funding portfolio usage, </w:t>
      </w:r>
      <w:r w:rsidR="00AA1A04">
        <w:t>r</w:t>
      </w:r>
      <w:r w:rsidRPr="00653F0F">
        <w:t xml:space="preserve">estrictions, </w:t>
      </w:r>
      <w:r w:rsidR="00AA1A04" w:rsidRPr="00653F0F">
        <w:t>r</w:t>
      </w:r>
      <w:r w:rsidR="00AA1A04">
        <w:t xml:space="preserve">evenue recognition, </w:t>
      </w:r>
      <w:r w:rsidRPr="00653F0F">
        <w:t>allocations (e.g.</w:t>
      </w:r>
      <w:r w:rsidRPr="00653F0F">
        <w:rPr>
          <w:spacing w:val="-21"/>
        </w:rPr>
        <w:t xml:space="preserve"> </w:t>
      </w:r>
      <w:r w:rsidRPr="00653F0F">
        <w:t>multiple foundation</w:t>
      </w:r>
      <w:r w:rsidRPr="00653F0F">
        <w:rPr>
          <w:spacing w:val="-1"/>
        </w:rPr>
        <w:t xml:space="preserve"> </w:t>
      </w:r>
      <w:r w:rsidRPr="00653F0F">
        <w:t>awards);</w:t>
      </w:r>
    </w:p>
    <w:p w:rsidR="00464267" w:rsidRPr="00653F0F" w:rsidRDefault="008027E8">
      <w:pPr>
        <w:pStyle w:val="ListParagraph"/>
        <w:numPr>
          <w:ilvl w:val="0"/>
          <w:numId w:val="1"/>
        </w:numPr>
        <w:tabs>
          <w:tab w:val="left" w:pos="1259"/>
          <w:tab w:val="left" w:pos="1261"/>
        </w:tabs>
        <w:spacing w:before="2"/>
      </w:pPr>
      <w:r w:rsidRPr="00653F0F">
        <w:t>Evaluate new public initiatives, regulations, opportunities (e.g. PPP, ICR,</w:t>
      </w:r>
      <w:r w:rsidRPr="00653F0F">
        <w:rPr>
          <w:spacing w:val="-3"/>
        </w:rPr>
        <w:t xml:space="preserve"> </w:t>
      </w:r>
      <w:r w:rsidRPr="00653F0F">
        <w:t>RFP);</w:t>
      </w:r>
    </w:p>
    <w:p w:rsidR="00464267" w:rsidRPr="00653F0F" w:rsidRDefault="008027E8">
      <w:pPr>
        <w:pStyle w:val="ListParagraph"/>
        <w:numPr>
          <w:ilvl w:val="0"/>
          <w:numId w:val="1"/>
        </w:numPr>
        <w:tabs>
          <w:tab w:val="left" w:pos="1259"/>
          <w:tab w:val="left" w:pos="1261"/>
        </w:tabs>
        <w:spacing w:before="19"/>
      </w:pPr>
      <w:r w:rsidRPr="00653F0F">
        <w:t>Support executive management by analyzing trends and variances;</w:t>
      </w:r>
      <w:r w:rsidRPr="00653F0F">
        <w:rPr>
          <w:spacing w:val="-3"/>
        </w:rPr>
        <w:t xml:space="preserve"> </w:t>
      </w:r>
      <w:r w:rsidRPr="00653F0F">
        <w:t>modeling;</w:t>
      </w:r>
    </w:p>
    <w:p w:rsidR="00464267" w:rsidRPr="00653F0F" w:rsidRDefault="008027E8">
      <w:pPr>
        <w:pStyle w:val="ListParagraph"/>
        <w:numPr>
          <w:ilvl w:val="0"/>
          <w:numId w:val="1"/>
        </w:numPr>
        <w:tabs>
          <w:tab w:val="left" w:pos="1259"/>
          <w:tab w:val="left" w:pos="1260"/>
        </w:tabs>
        <w:spacing w:line="269" w:lineRule="exact"/>
      </w:pPr>
      <w:r w:rsidRPr="00653F0F">
        <w:t>Oversee the physical &amp; electronic filing, safekeeping, archival, retrieval of financial</w:t>
      </w:r>
      <w:r w:rsidRPr="00653F0F">
        <w:rPr>
          <w:spacing w:val="-18"/>
        </w:rPr>
        <w:t xml:space="preserve"> </w:t>
      </w:r>
      <w:r w:rsidRPr="00653F0F">
        <w:t>documents;</w:t>
      </w:r>
    </w:p>
    <w:p w:rsidR="00464267" w:rsidRPr="00653F0F" w:rsidRDefault="008027E8">
      <w:pPr>
        <w:pStyle w:val="ListParagraph"/>
        <w:numPr>
          <w:ilvl w:val="0"/>
          <w:numId w:val="1"/>
        </w:numPr>
        <w:tabs>
          <w:tab w:val="left" w:pos="1259"/>
          <w:tab w:val="left" w:pos="1260"/>
        </w:tabs>
        <w:spacing w:before="18"/>
      </w:pPr>
      <w:r w:rsidRPr="00653F0F">
        <w:t>Respond to inquiries from vendors, funders, partners and internal staff re: financial</w:t>
      </w:r>
      <w:r w:rsidRPr="00653F0F">
        <w:rPr>
          <w:spacing w:val="-14"/>
        </w:rPr>
        <w:t xml:space="preserve"> </w:t>
      </w:r>
      <w:r w:rsidRPr="00653F0F">
        <w:t>matters.</w:t>
      </w:r>
    </w:p>
    <w:p w:rsidR="00464267" w:rsidRPr="00653F0F" w:rsidRDefault="008027E8">
      <w:pPr>
        <w:pStyle w:val="Heading1"/>
        <w:spacing w:before="180" w:line="240" w:lineRule="auto"/>
      </w:pPr>
      <w:r w:rsidRPr="00653F0F">
        <w:t>Job Qualifications:</w:t>
      </w:r>
    </w:p>
    <w:p w:rsidR="00464267" w:rsidRPr="00653F0F" w:rsidRDefault="00464267">
      <w:pPr>
        <w:pStyle w:val="BodyText"/>
        <w:spacing w:before="10"/>
        <w:ind w:left="0" w:firstLine="0"/>
        <w:rPr>
          <w:b/>
        </w:rPr>
      </w:pPr>
    </w:p>
    <w:p w:rsidR="00464267" w:rsidRPr="00653F0F" w:rsidRDefault="008027E8">
      <w:pPr>
        <w:spacing w:before="1" w:line="252" w:lineRule="exact"/>
        <w:ind w:left="539"/>
        <w:rPr>
          <w:b/>
        </w:rPr>
      </w:pPr>
      <w:r w:rsidRPr="00653F0F">
        <w:rPr>
          <w:b/>
        </w:rPr>
        <w:t>Required</w:t>
      </w:r>
    </w:p>
    <w:p w:rsidR="00464267" w:rsidRPr="00653F0F" w:rsidRDefault="00AA1A04">
      <w:pPr>
        <w:pStyle w:val="ListParagraph"/>
        <w:numPr>
          <w:ilvl w:val="0"/>
          <w:numId w:val="2"/>
        </w:numPr>
        <w:tabs>
          <w:tab w:val="left" w:pos="999"/>
          <w:tab w:val="left" w:pos="1000"/>
        </w:tabs>
        <w:spacing w:line="268" w:lineRule="exact"/>
        <w:ind w:hanging="360"/>
      </w:pPr>
      <w:r>
        <w:t>8+</w:t>
      </w:r>
      <w:r w:rsidR="008027E8" w:rsidRPr="00653F0F">
        <w:t xml:space="preserve"> years’ work experience in a related</w:t>
      </w:r>
      <w:r w:rsidR="008027E8" w:rsidRPr="00653F0F">
        <w:rPr>
          <w:spacing w:val="-1"/>
        </w:rPr>
        <w:t xml:space="preserve"> </w:t>
      </w:r>
      <w:r w:rsidR="008027E8" w:rsidRPr="00653F0F">
        <w:t>field;</w:t>
      </w:r>
    </w:p>
    <w:p w:rsidR="00464267" w:rsidRPr="00653F0F" w:rsidRDefault="008027E8">
      <w:pPr>
        <w:pStyle w:val="ListParagraph"/>
        <w:numPr>
          <w:ilvl w:val="0"/>
          <w:numId w:val="2"/>
        </w:numPr>
        <w:tabs>
          <w:tab w:val="left" w:pos="999"/>
          <w:tab w:val="left" w:pos="1000"/>
        </w:tabs>
        <w:spacing w:before="7"/>
        <w:ind w:hanging="360"/>
      </w:pPr>
      <w:r w:rsidRPr="00653F0F">
        <w:t>Bachelor’s degree in Accounting or related</w:t>
      </w:r>
      <w:r w:rsidRPr="00653F0F">
        <w:rPr>
          <w:spacing w:val="-1"/>
        </w:rPr>
        <w:t xml:space="preserve"> </w:t>
      </w:r>
      <w:r w:rsidRPr="00653F0F">
        <w:t>field;</w:t>
      </w:r>
    </w:p>
    <w:p w:rsidR="00464267" w:rsidRPr="00653F0F" w:rsidRDefault="008027E8">
      <w:pPr>
        <w:pStyle w:val="ListParagraph"/>
        <w:numPr>
          <w:ilvl w:val="0"/>
          <w:numId w:val="2"/>
        </w:numPr>
        <w:tabs>
          <w:tab w:val="left" w:pos="999"/>
          <w:tab w:val="left" w:pos="1000"/>
        </w:tabs>
        <w:spacing w:before="9" w:line="262" w:lineRule="exact"/>
        <w:ind w:hanging="360"/>
      </w:pPr>
      <w:r w:rsidRPr="00653F0F">
        <w:t>Knowledge of GAAP – Generally Accepted Accounting</w:t>
      </w:r>
      <w:r w:rsidRPr="00653F0F">
        <w:rPr>
          <w:spacing w:val="-2"/>
        </w:rPr>
        <w:t xml:space="preserve"> </w:t>
      </w:r>
      <w:r w:rsidRPr="00653F0F">
        <w:t>Principles;</w:t>
      </w:r>
    </w:p>
    <w:p w:rsidR="00464267" w:rsidRPr="00653F0F" w:rsidRDefault="008027E8">
      <w:pPr>
        <w:pStyle w:val="ListParagraph"/>
        <w:numPr>
          <w:ilvl w:val="0"/>
          <w:numId w:val="2"/>
        </w:numPr>
        <w:tabs>
          <w:tab w:val="left" w:pos="999"/>
          <w:tab w:val="left" w:pos="1000"/>
        </w:tabs>
        <w:spacing w:before="6"/>
        <w:ind w:hanging="360"/>
      </w:pPr>
      <w:r w:rsidRPr="00653F0F">
        <w:t>High degree of proficiency in MS</w:t>
      </w:r>
      <w:r w:rsidRPr="00653F0F">
        <w:rPr>
          <w:spacing w:val="-1"/>
        </w:rPr>
        <w:t xml:space="preserve"> </w:t>
      </w:r>
      <w:r w:rsidRPr="00653F0F">
        <w:t>Excel;</w:t>
      </w:r>
    </w:p>
    <w:p w:rsidR="00464267" w:rsidRPr="00653F0F" w:rsidRDefault="008027E8">
      <w:pPr>
        <w:pStyle w:val="ListParagraph"/>
        <w:numPr>
          <w:ilvl w:val="0"/>
          <w:numId w:val="2"/>
        </w:numPr>
        <w:tabs>
          <w:tab w:val="left" w:pos="999"/>
          <w:tab w:val="left" w:pos="1000"/>
        </w:tabs>
        <w:spacing w:before="7"/>
        <w:ind w:hanging="360"/>
      </w:pPr>
      <w:r w:rsidRPr="00653F0F">
        <w:t>Direct experience with NYC government contracts, financial reporting,</w:t>
      </w:r>
      <w:r w:rsidRPr="00653F0F">
        <w:rPr>
          <w:spacing w:val="-5"/>
        </w:rPr>
        <w:t xml:space="preserve"> </w:t>
      </w:r>
      <w:r w:rsidRPr="00653F0F">
        <w:t>vouchering;</w:t>
      </w:r>
    </w:p>
    <w:p w:rsidR="00464267" w:rsidRPr="00653F0F" w:rsidRDefault="008027E8">
      <w:pPr>
        <w:pStyle w:val="ListParagraph"/>
        <w:numPr>
          <w:ilvl w:val="0"/>
          <w:numId w:val="2"/>
        </w:numPr>
        <w:tabs>
          <w:tab w:val="left" w:pos="999"/>
          <w:tab w:val="left" w:pos="1000"/>
        </w:tabs>
        <w:spacing w:before="7"/>
        <w:ind w:hanging="360"/>
      </w:pPr>
      <w:r w:rsidRPr="00653F0F">
        <w:t>Excellent written, verbal and computer skills; ability to manage multiple projects</w:t>
      </w:r>
      <w:r w:rsidRPr="00653F0F">
        <w:rPr>
          <w:spacing w:val="-18"/>
        </w:rPr>
        <w:t xml:space="preserve"> </w:t>
      </w:r>
      <w:r w:rsidRPr="00653F0F">
        <w:t>simultaneously;</w:t>
      </w:r>
    </w:p>
    <w:p w:rsidR="00464267" w:rsidRPr="00653F0F" w:rsidRDefault="008027E8">
      <w:pPr>
        <w:pStyle w:val="ListParagraph"/>
        <w:numPr>
          <w:ilvl w:val="0"/>
          <w:numId w:val="2"/>
        </w:numPr>
        <w:tabs>
          <w:tab w:val="left" w:pos="999"/>
          <w:tab w:val="left" w:pos="1000"/>
        </w:tabs>
        <w:spacing w:before="8"/>
        <w:ind w:hanging="360"/>
      </w:pPr>
      <w:r w:rsidRPr="00653F0F">
        <w:t>Strong interpersonal skills and ability to work as part of a</w:t>
      </w:r>
      <w:r w:rsidRPr="00653F0F">
        <w:rPr>
          <w:spacing w:val="-14"/>
        </w:rPr>
        <w:t xml:space="preserve"> </w:t>
      </w:r>
      <w:r w:rsidRPr="00653F0F">
        <w:t>team;</w:t>
      </w:r>
    </w:p>
    <w:p w:rsidR="00464267" w:rsidRPr="00653F0F" w:rsidRDefault="008027E8">
      <w:pPr>
        <w:pStyle w:val="ListParagraph"/>
        <w:numPr>
          <w:ilvl w:val="0"/>
          <w:numId w:val="2"/>
        </w:numPr>
        <w:tabs>
          <w:tab w:val="left" w:pos="999"/>
          <w:tab w:val="left" w:pos="1000"/>
        </w:tabs>
        <w:spacing w:before="7" w:line="247" w:lineRule="auto"/>
        <w:ind w:right="148" w:hanging="360"/>
      </w:pPr>
      <w:r w:rsidRPr="00653F0F">
        <w:t>Ability to have a flexible work schedule and willingness to jump in and “get the work done,” even if that means working occasionally on weekends, evenings, and some traditional</w:t>
      </w:r>
      <w:r w:rsidRPr="00653F0F">
        <w:rPr>
          <w:spacing w:val="-9"/>
        </w:rPr>
        <w:t xml:space="preserve"> </w:t>
      </w:r>
      <w:r w:rsidRPr="00653F0F">
        <w:t>holidays;</w:t>
      </w:r>
    </w:p>
    <w:p w:rsidR="00464267" w:rsidRPr="00653F0F" w:rsidRDefault="008027E8">
      <w:pPr>
        <w:pStyle w:val="Heading1"/>
        <w:spacing w:before="174"/>
      </w:pPr>
      <w:r w:rsidRPr="00653F0F">
        <w:t>Preferred</w:t>
      </w:r>
    </w:p>
    <w:p w:rsidR="00464267" w:rsidRPr="00653F0F" w:rsidRDefault="008027E8">
      <w:pPr>
        <w:pStyle w:val="ListParagraph"/>
        <w:numPr>
          <w:ilvl w:val="0"/>
          <w:numId w:val="2"/>
        </w:numPr>
        <w:tabs>
          <w:tab w:val="left" w:pos="999"/>
          <w:tab w:val="left" w:pos="1000"/>
        </w:tabs>
        <w:spacing w:line="261" w:lineRule="exact"/>
        <w:ind w:hanging="360"/>
      </w:pPr>
      <w:r w:rsidRPr="00653F0F">
        <w:t>Nonprofit experience – either government, nonprofit agency, private foundation, CPA</w:t>
      </w:r>
      <w:r w:rsidRPr="00653F0F">
        <w:rPr>
          <w:spacing w:val="-17"/>
        </w:rPr>
        <w:t xml:space="preserve"> </w:t>
      </w:r>
      <w:r w:rsidRPr="00653F0F">
        <w:t>firm;</w:t>
      </w:r>
    </w:p>
    <w:p w:rsidR="00464267" w:rsidRPr="00653F0F" w:rsidRDefault="008027E8">
      <w:pPr>
        <w:pStyle w:val="ListParagraph"/>
        <w:numPr>
          <w:ilvl w:val="0"/>
          <w:numId w:val="2"/>
        </w:numPr>
        <w:tabs>
          <w:tab w:val="left" w:pos="999"/>
          <w:tab w:val="left" w:pos="1000"/>
        </w:tabs>
        <w:spacing w:line="256" w:lineRule="exact"/>
        <w:ind w:hanging="360"/>
      </w:pPr>
      <w:r w:rsidRPr="00653F0F">
        <w:t>Knowledge of payroll concepts, regulations, processes and</w:t>
      </w:r>
      <w:r w:rsidRPr="00653F0F">
        <w:rPr>
          <w:spacing w:val="-3"/>
        </w:rPr>
        <w:t xml:space="preserve"> </w:t>
      </w:r>
      <w:r w:rsidRPr="00653F0F">
        <w:t>terminology;</w:t>
      </w:r>
    </w:p>
    <w:p w:rsidR="00464267" w:rsidRPr="00653F0F" w:rsidRDefault="008027E8">
      <w:pPr>
        <w:pStyle w:val="ListParagraph"/>
        <w:numPr>
          <w:ilvl w:val="0"/>
          <w:numId w:val="2"/>
        </w:numPr>
        <w:tabs>
          <w:tab w:val="left" w:pos="999"/>
          <w:tab w:val="left" w:pos="1000"/>
        </w:tabs>
        <w:spacing w:line="263" w:lineRule="exact"/>
        <w:ind w:hanging="360"/>
      </w:pPr>
      <w:r w:rsidRPr="00653F0F">
        <w:t>Experience building detailed line-item budgets for multiple departments and</w:t>
      </w:r>
      <w:r w:rsidRPr="00653F0F">
        <w:rPr>
          <w:spacing w:val="-8"/>
        </w:rPr>
        <w:t xml:space="preserve"> </w:t>
      </w:r>
      <w:r w:rsidRPr="00653F0F">
        <w:t>divisions</w:t>
      </w:r>
    </w:p>
    <w:p w:rsidR="00464267" w:rsidRPr="00653F0F" w:rsidRDefault="008027E8">
      <w:pPr>
        <w:pStyle w:val="Heading1"/>
        <w:tabs>
          <w:tab w:val="left" w:pos="1236"/>
          <w:tab w:val="left" w:pos="1674"/>
          <w:tab w:val="left" w:pos="2551"/>
          <w:tab w:val="left" w:pos="3333"/>
          <w:tab w:val="left" w:pos="4346"/>
          <w:tab w:val="left" w:pos="4967"/>
          <w:tab w:val="left" w:pos="5784"/>
          <w:tab w:val="left" w:pos="6554"/>
          <w:tab w:val="left" w:pos="7226"/>
          <w:tab w:val="left" w:pos="8091"/>
          <w:tab w:val="left" w:pos="9717"/>
        </w:tabs>
        <w:spacing w:before="168" w:line="240" w:lineRule="auto"/>
        <w:ind w:left="540"/>
      </w:pPr>
      <w:r w:rsidRPr="00653F0F">
        <w:t>How</w:t>
      </w:r>
      <w:r w:rsidRPr="00653F0F">
        <w:tab/>
        <w:t>to</w:t>
      </w:r>
      <w:r w:rsidRPr="00653F0F">
        <w:tab/>
        <w:t>apply:</w:t>
      </w:r>
      <w:r w:rsidRPr="00653F0F">
        <w:tab/>
      </w:r>
      <w:r w:rsidRPr="00653F0F">
        <w:rPr>
          <w:b w:val="0"/>
        </w:rPr>
        <w:t>Email</w:t>
      </w:r>
      <w:r w:rsidRPr="00653F0F">
        <w:rPr>
          <w:b w:val="0"/>
        </w:rPr>
        <w:tab/>
      </w:r>
      <w:r w:rsidRPr="00653F0F">
        <w:t>resume</w:t>
      </w:r>
      <w:r w:rsidRPr="00653F0F">
        <w:tab/>
        <w:t>and</w:t>
      </w:r>
      <w:r w:rsidRPr="00653F0F">
        <w:tab/>
        <w:t>cover</w:t>
      </w:r>
      <w:r w:rsidRPr="00653F0F">
        <w:tab/>
        <w:t>letter</w:t>
      </w:r>
      <w:r w:rsidRPr="00653F0F">
        <w:tab/>
        <w:t>with</w:t>
      </w:r>
      <w:r w:rsidRPr="00653F0F">
        <w:tab/>
        <w:t>salary</w:t>
      </w:r>
      <w:r w:rsidRPr="00653F0F">
        <w:tab/>
        <w:t>requirements</w:t>
      </w:r>
      <w:r w:rsidRPr="00653F0F">
        <w:tab/>
        <w:t>to</w:t>
      </w:r>
    </w:p>
    <w:p w:rsidR="00464267" w:rsidRPr="00653F0F" w:rsidRDefault="00212534">
      <w:pPr>
        <w:pStyle w:val="BodyText"/>
        <w:ind w:left="540" w:firstLine="0"/>
        <w:rPr>
          <w:b/>
        </w:rPr>
      </w:pPr>
      <w:hyperlink r:id="rId9">
        <w:r w:rsidR="008027E8" w:rsidRPr="00653F0F">
          <w:rPr>
            <w:u w:val="single" w:color="0000FF"/>
          </w:rPr>
          <w:t>jobs@encorenyc.org</w:t>
        </w:r>
        <w:r w:rsidR="008027E8" w:rsidRPr="00653F0F">
          <w:t xml:space="preserve"> </w:t>
        </w:r>
      </w:hyperlink>
      <w:r w:rsidR="008027E8" w:rsidRPr="00653F0F">
        <w:t xml:space="preserve">In the subject line, please indicate </w:t>
      </w:r>
      <w:r w:rsidR="008027E8" w:rsidRPr="00653F0F">
        <w:rPr>
          <w:b/>
        </w:rPr>
        <w:t xml:space="preserve">“Budget </w:t>
      </w:r>
      <w:r w:rsidR="001A41FB" w:rsidRPr="00653F0F">
        <w:rPr>
          <w:b/>
        </w:rPr>
        <w:t>Manager</w:t>
      </w:r>
      <w:r w:rsidR="008027E8" w:rsidRPr="00653F0F">
        <w:rPr>
          <w:b/>
        </w:rPr>
        <w:t>.”</w:t>
      </w:r>
    </w:p>
    <w:p w:rsidR="00464267" w:rsidRPr="00653F0F" w:rsidRDefault="00464267">
      <w:pPr>
        <w:pStyle w:val="BodyText"/>
        <w:ind w:left="0" w:firstLine="0"/>
        <w:rPr>
          <w:b/>
        </w:rPr>
      </w:pPr>
    </w:p>
    <w:p w:rsidR="00464267" w:rsidRPr="00653F0F" w:rsidRDefault="008027E8">
      <w:pPr>
        <w:spacing w:before="93"/>
        <w:ind w:left="540" w:right="712"/>
        <w:jc w:val="both"/>
        <w:rPr>
          <w:i/>
        </w:rPr>
      </w:pPr>
      <w:r w:rsidRPr="00653F0F">
        <w:rPr>
          <w:i/>
        </w:rPr>
        <w:t>Due to the high volume of applicants, only qualified candidates will be contacted. No phone calls please. Encore Community Services is an equal opportunity employer and does not discriminate on</w:t>
      </w:r>
      <w:r w:rsidRPr="00653F0F">
        <w:rPr>
          <w:i/>
          <w:spacing w:val="-12"/>
        </w:rPr>
        <w:t xml:space="preserve"> </w:t>
      </w:r>
      <w:r w:rsidRPr="00653F0F">
        <w:rPr>
          <w:i/>
        </w:rPr>
        <w:t>the</w:t>
      </w:r>
      <w:r w:rsidRPr="00653F0F">
        <w:rPr>
          <w:i/>
          <w:spacing w:val="-11"/>
        </w:rPr>
        <w:t xml:space="preserve"> </w:t>
      </w:r>
      <w:r w:rsidRPr="00653F0F">
        <w:rPr>
          <w:i/>
        </w:rPr>
        <w:t>basis</w:t>
      </w:r>
      <w:r w:rsidRPr="00653F0F">
        <w:rPr>
          <w:i/>
          <w:spacing w:val="-12"/>
        </w:rPr>
        <w:t xml:space="preserve"> </w:t>
      </w:r>
      <w:r w:rsidRPr="00653F0F">
        <w:rPr>
          <w:i/>
        </w:rPr>
        <w:t>of</w:t>
      </w:r>
      <w:r w:rsidRPr="00653F0F">
        <w:rPr>
          <w:i/>
          <w:spacing w:val="-11"/>
        </w:rPr>
        <w:t xml:space="preserve"> </w:t>
      </w:r>
      <w:r w:rsidRPr="00653F0F">
        <w:rPr>
          <w:i/>
        </w:rPr>
        <w:t>race,</w:t>
      </w:r>
      <w:r w:rsidRPr="00653F0F">
        <w:rPr>
          <w:i/>
          <w:spacing w:val="-12"/>
        </w:rPr>
        <w:t xml:space="preserve"> </w:t>
      </w:r>
      <w:r w:rsidRPr="00653F0F">
        <w:rPr>
          <w:i/>
        </w:rPr>
        <w:t>color,</w:t>
      </w:r>
      <w:r w:rsidRPr="00653F0F">
        <w:rPr>
          <w:i/>
          <w:spacing w:val="-11"/>
        </w:rPr>
        <w:t xml:space="preserve"> </w:t>
      </w:r>
      <w:r w:rsidRPr="00653F0F">
        <w:rPr>
          <w:i/>
        </w:rPr>
        <w:t>gender,</w:t>
      </w:r>
      <w:r w:rsidRPr="00653F0F">
        <w:rPr>
          <w:i/>
          <w:spacing w:val="-11"/>
        </w:rPr>
        <w:t xml:space="preserve"> </w:t>
      </w:r>
      <w:r w:rsidRPr="00653F0F">
        <w:rPr>
          <w:i/>
        </w:rPr>
        <w:t>socio-economic</w:t>
      </w:r>
      <w:r w:rsidRPr="00653F0F">
        <w:rPr>
          <w:i/>
          <w:spacing w:val="-12"/>
        </w:rPr>
        <w:t xml:space="preserve"> </w:t>
      </w:r>
      <w:r w:rsidRPr="00653F0F">
        <w:rPr>
          <w:i/>
        </w:rPr>
        <w:t>status,</w:t>
      </w:r>
      <w:r w:rsidRPr="00653F0F">
        <w:rPr>
          <w:i/>
          <w:spacing w:val="-11"/>
        </w:rPr>
        <w:t xml:space="preserve"> </w:t>
      </w:r>
      <w:r w:rsidRPr="00653F0F">
        <w:rPr>
          <w:i/>
        </w:rPr>
        <w:t>marital</w:t>
      </w:r>
      <w:r w:rsidRPr="00653F0F">
        <w:rPr>
          <w:i/>
          <w:spacing w:val="-12"/>
        </w:rPr>
        <w:t xml:space="preserve"> </w:t>
      </w:r>
      <w:r w:rsidRPr="00653F0F">
        <w:rPr>
          <w:i/>
        </w:rPr>
        <w:t>status,</w:t>
      </w:r>
      <w:r w:rsidRPr="00653F0F">
        <w:rPr>
          <w:i/>
          <w:spacing w:val="-12"/>
        </w:rPr>
        <w:t xml:space="preserve"> </w:t>
      </w:r>
      <w:r w:rsidRPr="00653F0F">
        <w:rPr>
          <w:i/>
        </w:rPr>
        <w:t>national</w:t>
      </w:r>
      <w:r w:rsidRPr="00653F0F">
        <w:rPr>
          <w:i/>
          <w:spacing w:val="-12"/>
        </w:rPr>
        <w:t xml:space="preserve"> </w:t>
      </w:r>
      <w:r w:rsidRPr="00653F0F">
        <w:rPr>
          <w:i/>
        </w:rPr>
        <w:t>or</w:t>
      </w:r>
      <w:r w:rsidRPr="00653F0F">
        <w:rPr>
          <w:i/>
          <w:spacing w:val="-11"/>
        </w:rPr>
        <w:t xml:space="preserve"> </w:t>
      </w:r>
      <w:r w:rsidRPr="00653F0F">
        <w:rPr>
          <w:i/>
        </w:rPr>
        <w:t>ethnic</w:t>
      </w:r>
      <w:r w:rsidRPr="00653F0F">
        <w:rPr>
          <w:i/>
          <w:spacing w:val="-11"/>
        </w:rPr>
        <w:t xml:space="preserve"> </w:t>
      </w:r>
      <w:r w:rsidRPr="00653F0F">
        <w:rPr>
          <w:i/>
        </w:rPr>
        <w:t>origin, age, religion or creed, disability, or political or sexual orientation. Reasonable accommodations may</w:t>
      </w:r>
      <w:r w:rsidRPr="00653F0F">
        <w:rPr>
          <w:i/>
          <w:spacing w:val="-11"/>
        </w:rPr>
        <w:t xml:space="preserve"> </w:t>
      </w:r>
      <w:r w:rsidRPr="00653F0F">
        <w:rPr>
          <w:i/>
        </w:rPr>
        <w:t>be</w:t>
      </w:r>
      <w:r w:rsidRPr="00653F0F">
        <w:rPr>
          <w:i/>
          <w:spacing w:val="-11"/>
        </w:rPr>
        <w:t xml:space="preserve"> </w:t>
      </w:r>
      <w:r w:rsidRPr="00653F0F">
        <w:rPr>
          <w:i/>
        </w:rPr>
        <w:t>made</w:t>
      </w:r>
      <w:r w:rsidRPr="00653F0F">
        <w:rPr>
          <w:i/>
          <w:spacing w:val="-11"/>
        </w:rPr>
        <w:t xml:space="preserve"> </w:t>
      </w:r>
      <w:r w:rsidRPr="00653F0F">
        <w:rPr>
          <w:i/>
        </w:rPr>
        <w:t>to</w:t>
      </w:r>
      <w:r w:rsidRPr="00653F0F">
        <w:rPr>
          <w:i/>
          <w:spacing w:val="-10"/>
        </w:rPr>
        <w:t xml:space="preserve"> </w:t>
      </w:r>
      <w:r w:rsidRPr="00653F0F">
        <w:rPr>
          <w:i/>
        </w:rPr>
        <w:t>enable</w:t>
      </w:r>
      <w:r w:rsidRPr="00653F0F">
        <w:rPr>
          <w:i/>
          <w:spacing w:val="-12"/>
        </w:rPr>
        <w:t xml:space="preserve"> </w:t>
      </w:r>
      <w:r w:rsidRPr="00653F0F">
        <w:rPr>
          <w:i/>
        </w:rPr>
        <w:t>individuals</w:t>
      </w:r>
      <w:r w:rsidRPr="00653F0F">
        <w:rPr>
          <w:i/>
          <w:spacing w:val="-11"/>
        </w:rPr>
        <w:t xml:space="preserve"> </w:t>
      </w:r>
      <w:r w:rsidRPr="00653F0F">
        <w:rPr>
          <w:i/>
        </w:rPr>
        <w:t>with</w:t>
      </w:r>
      <w:r w:rsidRPr="00653F0F">
        <w:rPr>
          <w:i/>
          <w:spacing w:val="-10"/>
        </w:rPr>
        <w:t xml:space="preserve"> </w:t>
      </w:r>
      <w:r w:rsidRPr="00653F0F">
        <w:rPr>
          <w:i/>
        </w:rPr>
        <w:t>disabilities</w:t>
      </w:r>
      <w:r w:rsidRPr="00653F0F">
        <w:rPr>
          <w:i/>
          <w:spacing w:val="-11"/>
        </w:rPr>
        <w:t xml:space="preserve"> </w:t>
      </w:r>
      <w:r w:rsidRPr="00653F0F">
        <w:rPr>
          <w:i/>
        </w:rPr>
        <w:t>as</w:t>
      </w:r>
      <w:r w:rsidRPr="00653F0F">
        <w:rPr>
          <w:i/>
          <w:spacing w:val="-11"/>
        </w:rPr>
        <w:t xml:space="preserve"> </w:t>
      </w:r>
      <w:r w:rsidRPr="00653F0F">
        <w:rPr>
          <w:i/>
        </w:rPr>
        <w:t>defined</w:t>
      </w:r>
      <w:r w:rsidRPr="00653F0F">
        <w:rPr>
          <w:i/>
          <w:spacing w:val="-12"/>
        </w:rPr>
        <w:t xml:space="preserve"> </w:t>
      </w:r>
      <w:r w:rsidRPr="00653F0F">
        <w:rPr>
          <w:i/>
        </w:rPr>
        <w:t>by</w:t>
      </w:r>
      <w:r w:rsidRPr="00653F0F">
        <w:rPr>
          <w:i/>
          <w:spacing w:val="-11"/>
        </w:rPr>
        <w:t xml:space="preserve"> </w:t>
      </w:r>
      <w:r w:rsidRPr="00653F0F">
        <w:rPr>
          <w:i/>
        </w:rPr>
        <w:t>the</w:t>
      </w:r>
      <w:r w:rsidRPr="00653F0F">
        <w:rPr>
          <w:i/>
          <w:spacing w:val="-11"/>
        </w:rPr>
        <w:t xml:space="preserve"> </w:t>
      </w:r>
      <w:r w:rsidRPr="00653F0F">
        <w:rPr>
          <w:i/>
        </w:rPr>
        <w:t>ADA</w:t>
      </w:r>
      <w:r w:rsidRPr="00653F0F">
        <w:rPr>
          <w:i/>
          <w:spacing w:val="-10"/>
        </w:rPr>
        <w:t xml:space="preserve"> </w:t>
      </w:r>
      <w:r w:rsidRPr="00653F0F">
        <w:rPr>
          <w:i/>
        </w:rPr>
        <w:t>to</w:t>
      </w:r>
      <w:r w:rsidRPr="00653F0F">
        <w:rPr>
          <w:i/>
          <w:spacing w:val="-11"/>
        </w:rPr>
        <w:t xml:space="preserve"> </w:t>
      </w:r>
      <w:r w:rsidRPr="00653F0F">
        <w:rPr>
          <w:i/>
        </w:rPr>
        <w:t>perform</w:t>
      </w:r>
      <w:r w:rsidRPr="00653F0F">
        <w:rPr>
          <w:i/>
          <w:spacing w:val="-13"/>
        </w:rPr>
        <w:t xml:space="preserve"> </w:t>
      </w:r>
      <w:r w:rsidRPr="00653F0F">
        <w:rPr>
          <w:i/>
        </w:rPr>
        <w:t>the</w:t>
      </w:r>
      <w:r w:rsidRPr="00653F0F">
        <w:rPr>
          <w:i/>
          <w:spacing w:val="-10"/>
        </w:rPr>
        <w:t xml:space="preserve"> </w:t>
      </w:r>
      <w:r w:rsidRPr="00653F0F">
        <w:rPr>
          <w:i/>
        </w:rPr>
        <w:t>essential functions of the</w:t>
      </w:r>
      <w:r w:rsidRPr="00653F0F">
        <w:rPr>
          <w:i/>
          <w:spacing w:val="-2"/>
        </w:rPr>
        <w:t xml:space="preserve"> </w:t>
      </w:r>
      <w:r w:rsidRPr="00653F0F">
        <w:rPr>
          <w:i/>
        </w:rPr>
        <w:t>job.</w:t>
      </w:r>
    </w:p>
    <w:sectPr w:rsidR="00464267" w:rsidRPr="00653F0F">
      <w:pgSz w:w="12240" w:h="15840"/>
      <w:pgMar w:top="1000" w:right="10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34" w:rsidRDefault="00212534" w:rsidP="008027E8">
      <w:r>
        <w:separator/>
      </w:r>
    </w:p>
  </w:endnote>
  <w:endnote w:type="continuationSeparator" w:id="0">
    <w:p w:rsidR="00212534" w:rsidRDefault="00212534" w:rsidP="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34" w:rsidRDefault="00212534" w:rsidP="008027E8">
      <w:r>
        <w:separator/>
      </w:r>
    </w:p>
  </w:footnote>
  <w:footnote w:type="continuationSeparator" w:id="0">
    <w:p w:rsidR="00212534" w:rsidRDefault="00212534" w:rsidP="00802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88" w:rsidRDefault="00CB5388" w:rsidP="00A55A1E">
    <w:pPr>
      <w:pStyle w:val="Header"/>
      <w:ind w:left="1440"/>
      <w:jc w:val="right"/>
    </w:pPr>
    <w:r>
      <w:rPr>
        <w:noProof/>
      </w:rPr>
      <mc:AlternateContent>
        <mc:Choice Requires="wps">
          <w:drawing>
            <wp:anchor distT="45720" distB="45720" distL="114300" distR="114300" simplePos="0" relativeHeight="251665408" behindDoc="0" locked="0" layoutInCell="1" allowOverlap="1" wp14:anchorId="3284276F" wp14:editId="12E9AB83">
              <wp:simplePos x="0" y="0"/>
              <wp:positionH relativeFrom="column">
                <wp:posOffset>-362585</wp:posOffset>
              </wp:positionH>
              <wp:positionV relativeFrom="paragraph">
                <wp:posOffset>-295910</wp:posOffset>
              </wp:positionV>
              <wp:extent cx="28670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28675"/>
                      </a:xfrm>
                      <a:prstGeom prst="rect">
                        <a:avLst/>
                      </a:prstGeom>
                      <a:solidFill>
                        <a:srgbClr val="FFFFFF"/>
                      </a:solidFill>
                      <a:ln w="9525">
                        <a:solidFill>
                          <a:schemeClr val="bg1"/>
                        </a:solidFill>
                        <a:miter lim="800000"/>
                        <a:headEnd/>
                        <a:tailEnd/>
                      </a:ln>
                    </wps:spPr>
                    <wps:txbx>
                      <w:txbxContent>
                        <w:p w:rsidR="00CB5388" w:rsidRDefault="00CB5388" w:rsidP="00CB5388">
                          <w:pPr>
                            <w:ind w:left="720"/>
                          </w:pPr>
                          <w:r>
                            <w:rPr>
                              <w:rFonts w:ascii="Calibri" w:hAnsi="Calibri" w:cs="Calibri"/>
                              <w:noProof/>
                              <w:color w:val="000000"/>
                            </w:rPr>
                            <w:drawing>
                              <wp:inline distT="0" distB="0" distL="0" distR="0" wp14:anchorId="5F918689" wp14:editId="6CE33166">
                                <wp:extent cx="1762125" cy="7515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387" cy="831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84276F" id="_x0000_t202" coordsize="21600,21600" o:spt="202" path="m,l,21600r21600,l21600,xe">
              <v:stroke joinstyle="miter"/>
              <v:path gradientshapeok="t" o:connecttype="rect"/>
            </v:shapetype>
            <v:shape id="Text Box 2" o:spid="_x0000_s1026" type="#_x0000_t202" style="position:absolute;left:0;text-align:left;margin-left:-28.55pt;margin-top:-23.3pt;width:225.75pt;height: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" strokecolor="white [3212]">
              <v:textbox>
                <w:txbxContent>
                  <w:p w:rsidR="00CB5388" w:rsidRDefault="00CB5388" w:rsidP="00CB5388">
                    <w:pPr>
                      <w:ind w:left="720"/>
                    </w:pPr>
                    <w:r>
                      <w:rPr>
                        <w:rFonts w:ascii="Calibri" w:hAnsi="Calibri" w:cs="Calibri"/>
                        <w:noProof/>
                        <w:color w:val="000000"/>
                      </w:rPr>
                      <w:drawing>
                        <wp:inline distT="0" distB="0" distL="0" distR="0" wp14:anchorId="5F918689" wp14:editId="6CE33166">
                          <wp:extent cx="1762125" cy="7515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9387" cy="831405"/>
                                  </a:xfrm>
                                  <a:prstGeom prst="rect">
                                    <a:avLst/>
                                  </a:prstGeom>
                                </pic:spPr>
                              </pic:pic>
                            </a:graphicData>
                          </a:graphic>
                        </wp:inline>
                      </w:drawing>
                    </w:r>
                  </w:p>
                </w:txbxContent>
              </v:textbox>
              <w10:wrap type="square"/>
            </v:shape>
          </w:pict>
        </mc:Fallback>
      </mc:AlternateContent>
    </w:r>
    <w:r>
      <w:t>239 West 49</w:t>
    </w:r>
    <w:r w:rsidRPr="002110FC">
      <w:rPr>
        <w:vertAlign w:val="superscript"/>
      </w:rPr>
      <w:t>th</w:t>
    </w:r>
    <w:r>
      <w:t xml:space="preserve"> Str.</w:t>
    </w:r>
  </w:p>
  <w:p w:rsidR="00CB5388" w:rsidRDefault="00CB5388" w:rsidP="00A55A1E">
    <w:pPr>
      <w:pStyle w:val="Header"/>
      <w:jc w:val="right"/>
    </w:pPr>
    <w:r>
      <w:t>New York, NY 10019</w:t>
    </w:r>
  </w:p>
  <w:p w:rsidR="00CB5388" w:rsidRDefault="00CB5388" w:rsidP="00A55A1E">
    <w:pPr>
      <w:pStyle w:val="Header"/>
      <w:jc w:val="right"/>
    </w:pPr>
    <w:r>
      <w:t>212-581-2910</w:t>
    </w:r>
  </w:p>
  <w:p w:rsidR="00CB5388" w:rsidRDefault="00CB5388" w:rsidP="00CB5388">
    <w:pPr>
      <w:pStyle w:val="Header"/>
      <w:tabs>
        <w:tab w:val="left" w:pos="1305"/>
      </w:tabs>
    </w:pPr>
    <w:r>
      <w:tab/>
    </w:r>
  </w:p>
  <w:p w:rsidR="00CB5388" w:rsidRDefault="00CB5388">
    <w:pPr>
      <w:pStyle w:val="Header"/>
    </w:pPr>
  </w:p>
  <w:p w:rsidR="008027E8" w:rsidRDefault="008027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5BE9"/>
    <w:multiLevelType w:val="multilevel"/>
    <w:tmpl w:val="9FB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1433B"/>
    <w:multiLevelType w:val="hybridMultilevel"/>
    <w:tmpl w:val="E890837C"/>
    <w:lvl w:ilvl="0" w:tplc="A0A2FCFE">
      <w:numFmt w:val="bullet"/>
      <w:lvlText w:val=""/>
      <w:lvlJc w:val="left"/>
      <w:pPr>
        <w:ind w:left="1260" w:hanging="361"/>
      </w:pPr>
      <w:rPr>
        <w:rFonts w:ascii="Symbol" w:eastAsia="Symbol" w:hAnsi="Symbol" w:cs="Symbol" w:hint="default"/>
        <w:w w:val="99"/>
        <w:sz w:val="22"/>
        <w:szCs w:val="22"/>
      </w:rPr>
    </w:lvl>
    <w:lvl w:ilvl="1" w:tplc="40FC66D8">
      <w:numFmt w:val="bullet"/>
      <w:lvlText w:val="•"/>
      <w:lvlJc w:val="left"/>
      <w:pPr>
        <w:ind w:left="2198" w:hanging="361"/>
      </w:pPr>
      <w:rPr>
        <w:rFonts w:hint="default"/>
      </w:rPr>
    </w:lvl>
    <w:lvl w:ilvl="2" w:tplc="FEFCAB20">
      <w:numFmt w:val="bullet"/>
      <w:lvlText w:val="•"/>
      <w:lvlJc w:val="left"/>
      <w:pPr>
        <w:ind w:left="3136" w:hanging="361"/>
      </w:pPr>
      <w:rPr>
        <w:rFonts w:hint="default"/>
      </w:rPr>
    </w:lvl>
    <w:lvl w:ilvl="3" w:tplc="5BE86A5E">
      <w:numFmt w:val="bullet"/>
      <w:lvlText w:val="•"/>
      <w:lvlJc w:val="left"/>
      <w:pPr>
        <w:ind w:left="4074" w:hanging="361"/>
      </w:pPr>
      <w:rPr>
        <w:rFonts w:hint="default"/>
      </w:rPr>
    </w:lvl>
    <w:lvl w:ilvl="4" w:tplc="1C3CAAE6">
      <w:numFmt w:val="bullet"/>
      <w:lvlText w:val="•"/>
      <w:lvlJc w:val="left"/>
      <w:pPr>
        <w:ind w:left="5012" w:hanging="361"/>
      </w:pPr>
      <w:rPr>
        <w:rFonts w:hint="default"/>
      </w:rPr>
    </w:lvl>
    <w:lvl w:ilvl="5" w:tplc="AC4A1AFA">
      <w:numFmt w:val="bullet"/>
      <w:lvlText w:val="•"/>
      <w:lvlJc w:val="left"/>
      <w:pPr>
        <w:ind w:left="5950" w:hanging="361"/>
      </w:pPr>
      <w:rPr>
        <w:rFonts w:hint="default"/>
      </w:rPr>
    </w:lvl>
    <w:lvl w:ilvl="6" w:tplc="5DBA2BB4">
      <w:numFmt w:val="bullet"/>
      <w:lvlText w:val="•"/>
      <w:lvlJc w:val="left"/>
      <w:pPr>
        <w:ind w:left="6888" w:hanging="361"/>
      </w:pPr>
      <w:rPr>
        <w:rFonts w:hint="default"/>
      </w:rPr>
    </w:lvl>
    <w:lvl w:ilvl="7" w:tplc="0FFA55B0">
      <w:numFmt w:val="bullet"/>
      <w:lvlText w:val="•"/>
      <w:lvlJc w:val="left"/>
      <w:pPr>
        <w:ind w:left="7826" w:hanging="361"/>
      </w:pPr>
      <w:rPr>
        <w:rFonts w:hint="default"/>
      </w:rPr>
    </w:lvl>
    <w:lvl w:ilvl="8" w:tplc="CC3C9E44">
      <w:numFmt w:val="bullet"/>
      <w:lvlText w:val="•"/>
      <w:lvlJc w:val="left"/>
      <w:pPr>
        <w:ind w:left="8764" w:hanging="361"/>
      </w:pPr>
      <w:rPr>
        <w:rFonts w:hint="default"/>
      </w:rPr>
    </w:lvl>
  </w:abstractNum>
  <w:abstractNum w:abstractNumId="2" w15:restartNumberingAfterBreak="0">
    <w:nsid w:val="7E387D4A"/>
    <w:multiLevelType w:val="hybridMultilevel"/>
    <w:tmpl w:val="9246285E"/>
    <w:lvl w:ilvl="0" w:tplc="2B7CC37A">
      <w:numFmt w:val="bullet"/>
      <w:lvlText w:val="•"/>
      <w:lvlJc w:val="left"/>
      <w:pPr>
        <w:ind w:left="1359" w:hanging="361"/>
      </w:pPr>
      <w:rPr>
        <w:rFonts w:ascii="Calibri" w:eastAsia="Calibri" w:hAnsi="Calibri" w:cs="Calibri" w:hint="default"/>
        <w:w w:val="99"/>
        <w:sz w:val="22"/>
        <w:szCs w:val="22"/>
      </w:rPr>
    </w:lvl>
    <w:lvl w:ilvl="1" w:tplc="B66E4EA6">
      <w:numFmt w:val="bullet"/>
      <w:lvlText w:val="•"/>
      <w:lvlJc w:val="left"/>
      <w:pPr>
        <w:ind w:left="2324" w:hanging="361"/>
      </w:pPr>
      <w:rPr>
        <w:rFonts w:hint="default"/>
      </w:rPr>
    </w:lvl>
    <w:lvl w:ilvl="2" w:tplc="B5C4D5AE">
      <w:numFmt w:val="bullet"/>
      <w:lvlText w:val="•"/>
      <w:lvlJc w:val="left"/>
      <w:pPr>
        <w:ind w:left="3288" w:hanging="361"/>
      </w:pPr>
      <w:rPr>
        <w:rFonts w:hint="default"/>
      </w:rPr>
    </w:lvl>
    <w:lvl w:ilvl="3" w:tplc="0C3CB8BC">
      <w:numFmt w:val="bullet"/>
      <w:lvlText w:val="•"/>
      <w:lvlJc w:val="left"/>
      <w:pPr>
        <w:ind w:left="4252" w:hanging="361"/>
      </w:pPr>
      <w:rPr>
        <w:rFonts w:hint="default"/>
      </w:rPr>
    </w:lvl>
    <w:lvl w:ilvl="4" w:tplc="A92A2712">
      <w:numFmt w:val="bullet"/>
      <w:lvlText w:val="•"/>
      <w:lvlJc w:val="left"/>
      <w:pPr>
        <w:ind w:left="5216" w:hanging="361"/>
      </w:pPr>
      <w:rPr>
        <w:rFonts w:hint="default"/>
      </w:rPr>
    </w:lvl>
    <w:lvl w:ilvl="5" w:tplc="699A9628">
      <w:numFmt w:val="bullet"/>
      <w:lvlText w:val="•"/>
      <w:lvlJc w:val="left"/>
      <w:pPr>
        <w:ind w:left="6180" w:hanging="361"/>
      </w:pPr>
      <w:rPr>
        <w:rFonts w:hint="default"/>
      </w:rPr>
    </w:lvl>
    <w:lvl w:ilvl="6" w:tplc="244A987C">
      <w:numFmt w:val="bullet"/>
      <w:lvlText w:val="•"/>
      <w:lvlJc w:val="left"/>
      <w:pPr>
        <w:ind w:left="7144" w:hanging="361"/>
      </w:pPr>
      <w:rPr>
        <w:rFonts w:hint="default"/>
      </w:rPr>
    </w:lvl>
    <w:lvl w:ilvl="7" w:tplc="5FEEA150">
      <w:numFmt w:val="bullet"/>
      <w:lvlText w:val="•"/>
      <w:lvlJc w:val="left"/>
      <w:pPr>
        <w:ind w:left="8108" w:hanging="361"/>
      </w:pPr>
      <w:rPr>
        <w:rFonts w:hint="default"/>
      </w:rPr>
    </w:lvl>
    <w:lvl w:ilvl="8" w:tplc="E43208CA">
      <w:numFmt w:val="bullet"/>
      <w:lvlText w:val="•"/>
      <w:lvlJc w:val="left"/>
      <w:pPr>
        <w:ind w:left="9072"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67"/>
    <w:rsid w:val="001A41FB"/>
    <w:rsid w:val="0020707A"/>
    <w:rsid w:val="00212534"/>
    <w:rsid w:val="00372787"/>
    <w:rsid w:val="003D5FA1"/>
    <w:rsid w:val="00464267"/>
    <w:rsid w:val="00653F0F"/>
    <w:rsid w:val="007A7781"/>
    <w:rsid w:val="008027E8"/>
    <w:rsid w:val="00A55A1E"/>
    <w:rsid w:val="00AA1A04"/>
    <w:rsid w:val="00B55D35"/>
    <w:rsid w:val="00CB30E0"/>
    <w:rsid w:val="00CB5388"/>
    <w:rsid w:val="00D90876"/>
    <w:rsid w:val="00EA29C8"/>
    <w:rsid w:val="00F2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7C41"/>
  <w15:docId w15:val="{4343F9AA-E685-4CD7-A67C-B7FCE395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52" w:lineRule="exact"/>
      <w:ind w:left="5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hanging="360"/>
    </w:p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27E8"/>
    <w:pPr>
      <w:tabs>
        <w:tab w:val="center" w:pos="4680"/>
        <w:tab w:val="right" w:pos="9360"/>
      </w:tabs>
    </w:pPr>
  </w:style>
  <w:style w:type="character" w:customStyle="1" w:styleId="HeaderChar">
    <w:name w:val="Header Char"/>
    <w:basedOn w:val="DefaultParagraphFont"/>
    <w:link w:val="Header"/>
    <w:uiPriority w:val="99"/>
    <w:rsid w:val="008027E8"/>
    <w:rPr>
      <w:rFonts w:ascii="Arial" w:eastAsia="Arial" w:hAnsi="Arial" w:cs="Arial"/>
    </w:rPr>
  </w:style>
  <w:style w:type="paragraph" w:styleId="Footer">
    <w:name w:val="footer"/>
    <w:basedOn w:val="Normal"/>
    <w:link w:val="FooterChar"/>
    <w:uiPriority w:val="99"/>
    <w:unhideWhenUsed/>
    <w:rsid w:val="008027E8"/>
    <w:pPr>
      <w:tabs>
        <w:tab w:val="center" w:pos="4680"/>
        <w:tab w:val="right" w:pos="9360"/>
      </w:tabs>
    </w:pPr>
  </w:style>
  <w:style w:type="character" w:customStyle="1" w:styleId="FooterChar">
    <w:name w:val="Footer Char"/>
    <w:basedOn w:val="DefaultParagraphFont"/>
    <w:link w:val="Footer"/>
    <w:uiPriority w:val="99"/>
    <w:rsid w:val="008027E8"/>
    <w:rPr>
      <w:rFonts w:ascii="Arial" w:eastAsia="Arial" w:hAnsi="Arial" w:cs="Arial"/>
    </w:rPr>
  </w:style>
  <w:style w:type="paragraph" w:styleId="NormalWeb">
    <w:name w:val="Normal (Web)"/>
    <w:basedOn w:val="Normal"/>
    <w:uiPriority w:val="99"/>
    <w:unhideWhenUsed/>
    <w:rsid w:val="008027E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encoreny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2AF4-11EC-4CF3-B230-F85F1DF1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Controller 2021 VP edits</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Controller 2021 VP edits</dc:title>
  <dc:creator>jcastillo</dc:creator>
  <cp:lastModifiedBy>Valerie Perez</cp:lastModifiedBy>
  <cp:revision>2</cp:revision>
  <dcterms:created xsi:type="dcterms:W3CDTF">2021-09-14T18:21:00Z</dcterms:created>
  <dcterms:modified xsi:type="dcterms:W3CDTF">2021-09-14T18:21:00Z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PScript5.dll Version 5.2.2</vt:lpwstr>
  </property>
  <property fmtid="{D5CDD505-2E9C-101B-9397-08002B2CF9AE}" pid="4" name="LastSaved">
    <vt:filetime>2021-08-31T00:00:00Z</vt:filetime>
  </property>
</Properties>
</file>